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фон служба крови" recolor="t" type="frame"/>
    </v:background>
  </w:background>
  <w:body>
    <w:p w:rsidR="005174F2" w:rsidRDefault="005174F2" w:rsidP="005C617E">
      <w:pPr>
        <w:spacing w:after="0" w:line="264" w:lineRule="auto"/>
        <w:ind w:left="1418" w:hanging="142"/>
        <w:jc w:val="both"/>
        <w:rPr>
          <w:rFonts w:ascii="Arial" w:hAnsi="Arial" w:cs="Arial"/>
          <w:b/>
          <w:color w:val="C00000"/>
          <w:sz w:val="26"/>
          <w:szCs w:val="26"/>
        </w:rPr>
      </w:pPr>
      <w:bookmarkStart w:id="0" w:name="_GoBack"/>
      <w:bookmarkEnd w:id="0"/>
    </w:p>
    <w:p w:rsidR="00EE594D" w:rsidRPr="005C617E" w:rsidRDefault="005C617E" w:rsidP="005C617E">
      <w:pPr>
        <w:spacing w:after="0" w:line="264" w:lineRule="auto"/>
        <w:ind w:left="1418" w:hanging="142"/>
        <w:jc w:val="both"/>
        <w:rPr>
          <w:rFonts w:ascii="Arial" w:hAnsi="Arial" w:cs="Arial"/>
          <w:b/>
          <w:color w:val="C00000"/>
          <w:sz w:val="26"/>
          <w:szCs w:val="26"/>
        </w:rPr>
      </w:pPr>
      <w:r w:rsidRPr="00780CAE">
        <w:rPr>
          <w:rFonts w:ascii="Arial" w:hAnsi="Arial" w:cs="Arial"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54002B86" wp14:editId="2592A3A0">
            <wp:simplePos x="0" y="0"/>
            <wp:positionH relativeFrom="column">
              <wp:posOffset>-134322</wp:posOffset>
            </wp:positionH>
            <wp:positionV relativeFrom="paragraph">
              <wp:posOffset>-83063</wp:posOffset>
            </wp:positionV>
            <wp:extent cx="839018" cy="4766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4" cy="477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94D" w:rsidRPr="00780CAE">
        <w:rPr>
          <w:rFonts w:ascii="Arial" w:hAnsi="Arial" w:cs="Arial"/>
          <w:b/>
          <w:color w:val="C00000"/>
          <w:sz w:val="26"/>
          <w:szCs w:val="26"/>
        </w:rPr>
        <w:t>МУЗАРТЕРИЯ В ИРКУТСКЕ!</w:t>
      </w:r>
    </w:p>
    <w:p w:rsidR="005C617E" w:rsidRPr="005C617E" w:rsidRDefault="005C617E" w:rsidP="005C617E">
      <w:pPr>
        <w:spacing w:after="0" w:line="264" w:lineRule="auto"/>
        <w:jc w:val="both"/>
        <w:rPr>
          <w:rFonts w:ascii="Arial" w:hAnsi="Arial" w:cs="Arial"/>
          <w:b/>
          <w:color w:val="005782"/>
          <w:sz w:val="24"/>
          <w:szCs w:val="24"/>
        </w:rPr>
      </w:pPr>
    </w:p>
    <w:p w:rsidR="00B06A23" w:rsidRDefault="00B70099" w:rsidP="005C617E">
      <w:pPr>
        <w:spacing w:after="0" w:line="264" w:lineRule="auto"/>
        <w:jc w:val="both"/>
        <w:rPr>
          <w:rFonts w:ascii="Arial" w:hAnsi="Arial" w:cs="Arial"/>
          <w:b/>
          <w:color w:val="005782"/>
          <w:sz w:val="24"/>
          <w:szCs w:val="24"/>
        </w:rPr>
      </w:pPr>
      <w:r w:rsidRPr="0060585E">
        <w:rPr>
          <w:rFonts w:ascii="Arial" w:hAnsi="Arial" w:cs="Arial"/>
          <w:b/>
          <w:color w:val="C00000"/>
          <w:sz w:val="26"/>
          <w:szCs w:val="26"/>
        </w:rPr>
        <w:t>МУЗАРТЕРИЯ</w:t>
      </w:r>
      <w:r w:rsidR="0060585E">
        <w:rPr>
          <w:rFonts w:ascii="Arial" w:hAnsi="Arial" w:cs="Arial"/>
          <w:b/>
          <w:color w:val="C00000"/>
          <w:sz w:val="26"/>
          <w:szCs w:val="26"/>
        </w:rPr>
        <w:t xml:space="preserve"> </w:t>
      </w:r>
      <w:r w:rsidR="0078519F">
        <w:rPr>
          <w:rFonts w:ascii="Arial" w:hAnsi="Arial" w:cs="Arial"/>
          <w:b/>
          <w:color w:val="C00000"/>
          <w:sz w:val="26"/>
          <w:szCs w:val="26"/>
        </w:rPr>
        <w:t>—</w:t>
      </w:r>
      <w:r w:rsidRPr="005C617E">
        <w:rPr>
          <w:rFonts w:ascii="Arial" w:hAnsi="Arial" w:cs="Arial"/>
          <w:b/>
          <w:color w:val="005782"/>
          <w:sz w:val="24"/>
          <w:szCs w:val="24"/>
        </w:rPr>
        <w:t xml:space="preserve"> </w:t>
      </w:r>
      <w:r w:rsidR="007C187E">
        <w:rPr>
          <w:rFonts w:ascii="Arial" w:hAnsi="Arial" w:cs="Arial"/>
          <w:b/>
          <w:color w:val="005782"/>
          <w:sz w:val="24"/>
          <w:szCs w:val="24"/>
        </w:rPr>
        <w:t>всероссийская творческая акция, которая</w:t>
      </w:r>
      <w:r w:rsidRPr="005C617E">
        <w:rPr>
          <w:rFonts w:ascii="Arial" w:hAnsi="Arial" w:cs="Arial"/>
          <w:b/>
          <w:color w:val="005782"/>
          <w:sz w:val="24"/>
          <w:szCs w:val="24"/>
        </w:rPr>
        <w:t xml:space="preserve"> про</w:t>
      </w:r>
      <w:r w:rsidR="00C52414" w:rsidRPr="005C617E">
        <w:rPr>
          <w:rFonts w:ascii="Arial" w:hAnsi="Arial" w:cs="Arial"/>
          <w:b/>
          <w:color w:val="005782"/>
          <w:sz w:val="24"/>
          <w:szCs w:val="24"/>
        </w:rPr>
        <w:t>ходит</w:t>
      </w:r>
      <w:r w:rsidRPr="005C617E">
        <w:rPr>
          <w:rFonts w:ascii="Arial" w:hAnsi="Arial" w:cs="Arial"/>
          <w:b/>
          <w:color w:val="005782"/>
          <w:sz w:val="24"/>
          <w:szCs w:val="24"/>
        </w:rPr>
        <w:t xml:space="preserve"> </w:t>
      </w:r>
      <w:r w:rsidR="00C52414" w:rsidRPr="005C617E">
        <w:rPr>
          <w:rFonts w:ascii="Arial" w:hAnsi="Arial" w:cs="Arial"/>
          <w:b/>
          <w:color w:val="005782"/>
          <w:sz w:val="24"/>
          <w:szCs w:val="24"/>
        </w:rPr>
        <w:t>в</w:t>
      </w:r>
      <w:r w:rsidRPr="005C617E">
        <w:rPr>
          <w:rFonts w:ascii="Arial" w:hAnsi="Arial" w:cs="Arial"/>
          <w:b/>
          <w:color w:val="005782"/>
          <w:sz w:val="24"/>
          <w:szCs w:val="24"/>
        </w:rPr>
        <w:t xml:space="preserve"> 20 город</w:t>
      </w:r>
      <w:r w:rsidR="00C52414" w:rsidRPr="005C617E">
        <w:rPr>
          <w:rFonts w:ascii="Arial" w:hAnsi="Arial" w:cs="Arial"/>
          <w:b/>
          <w:color w:val="005782"/>
          <w:sz w:val="24"/>
          <w:szCs w:val="24"/>
        </w:rPr>
        <w:t>ах</w:t>
      </w:r>
      <w:r w:rsidRPr="005C617E">
        <w:rPr>
          <w:rFonts w:ascii="Arial" w:hAnsi="Arial" w:cs="Arial"/>
          <w:b/>
          <w:color w:val="005782"/>
          <w:sz w:val="24"/>
          <w:szCs w:val="24"/>
        </w:rPr>
        <w:t xml:space="preserve"> России</w:t>
      </w:r>
      <w:r w:rsidR="00B06A23" w:rsidRPr="005C617E">
        <w:rPr>
          <w:rFonts w:ascii="Arial" w:hAnsi="Arial" w:cs="Arial"/>
          <w:b/>
          <w:color w:val="005782"/>
          <w:sz w:val="24"/>
          <w:szCs w:val="24"/>
        </w:rPr>
        <w:t xml:space="preserve"> от Москвы до Владивостока.</w:t>
      </w:r>
    </w:p>
    <w:p w:rsidR="005C617E" w:rsidRPr="005C617E" w:rsidRDefault="005C617E" w:rsidP="005C617E">
      <w:pPr>
        <w:spacing w:after="0" w:line="264" w:lineRule="auto"/>
        <w:jc w:val="both"/>
        <w:rPr>
          <w:rFonts w:ascii="Arial" w:hAnsi="Arial" w:cs="Arial"/>
          <w:b/>
          <w:color w:val="005782"/>
          <w:sz w:val="24"/>
          <w:szCs w:val="24"/>
        </w:rPr>
      </w:pPr>
    </w:p>
    <w:p w:rsidR="00E4341F" w:rsidRPr="005C617E" w:rsidRDefault="00EE594D" w:rsidP="005C617E">
      <w:pPr>
        <w:spacing w:after="0" w:line="264" w:lineRule="auto"/>
        <w:jc w:val="center"/>
        <w:rPr>
          <w:rFonts w:ascii="Arial" w:hAnsi="Arial" w:cs="Arial"/>
          <w:b/>
          <w:color w:val="005782"/>
          <w:sz w:val="24"/>
          <w:szCs w:val="24"/>
        </w:rPr>
      </w:pPr>
      <w:r w:rsidRPr="005C617E">
        <w:rPr>
          <w:rFonts w:ascii="Arial" w:hAnsi="Arial" w:cs="Arial"/>
          <w:noProof/>
          <w:color w:val="005782"/>
          <w:lang w:eastAsia="ru-RU"/>
        </w:rPr>
        <w:drawing>
          <wp:inline distT="0" distB="0" distL="0" distR="0" wp14:anchorId="678D1DA8" wp14:editId="2BB7A7B3">
            <wp:extent cx="3063251" cy="194476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280" cy="194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43" w:rsidRDefault="00796E43" w:rsidP="005C617E">
      <w:pPr>
        <w:spacing w:after="0" w:line="264" w:lineRule="auto"/>
        <w:jc w:val="both"/>
        <w:rPr>
          <w:rFonts w:ascii="Arial" w:hAnsi="Arial" w:cs="Arial"/>
          <w:color w:val="005782"/>
          <w:sz w:val="16"/>
          <w:szCs w:val="16"/>
        </w:rPr>
      </w:pPr>
    </w:p>
    <w:p w:rsidR="00780CAE" w:rsidRPr="005C617E" w:rsidRDefault="00780CAE" w:rsidP="005C617E">
      <w:pPr>
        <w:spacing w:after="0" w:line="264" w:lineRule="auto"/>
        <w:jc w:val="both"/>
        <w:rPr>
          <w:rFonts w:ascii="Arial" w:hAnsi="Arial" w:cs="Arial"/>
          <w:color w:val="005782"/>
          <w:sz w:val="16"/>
          <w:szCs w:val="16"/>
        </w:rPr>
      </w:pPr>
    </w:p>
    <w:p w:rsidR="00032F2D" w:rsidRPr="005C617E" w:rsidRDefault="007C187E" w:rsidP="005C617E">
      <w:pPr>
        <w:spacing w:after="0" w:line="264" w:lineRule="auto"/>
        <w:jc w:val="both"/>
        <w:rPr>
          <w:rFonts w:ascii="Arial" w:hAnsi="Arial" w:cs="Arial"/>
          <w:color w:val="005782"/>
          <w:sz w:val="24"/>
          <w:szCs w:val="24"/>
        </w:rPr>
      </w:pPr>
      <w:r>
        <w:rPr>
          <w:rFonts w:ascii="Arial" w:hAnsi="Arial" w:cs="Arial"/>
          <w:color w:val="005782"/>
          <w:sz w:val="24"/>
          <w:szCs w:val="24"/>
        </w:rPr>
        <w:t>Всероссийская</w:t>
      </w:r>
      <w:r w:rsidR="00AE2C44" w:rsidRPr="005C617E">
        <w:rPr>
          <w:rFonts w:ascii="Arial" w:hAnsi="Arial" w:cs="Arial"/>
          <w:color w:val="005782"/>
          <w:sz w:val="24"/>
          <w:szCs w:val="24"/>
        </w:rPr>
        <w:t xml:space="preserve"> творческ</w:t>
      </w:r>
      <w:r>
        <w:rPr>
          <w:rFonts w:ascii="Arial" w:hAnsi="Arial" w:cs="Arial"/>
          <w:color w:val="005782"/>
          <w:sz w:val="24"/>
          <w:szCs w:val="24"/>
        </w:rPr>
        <w:t>ая</w:t>
      </w:r>
      <w:r w:rsidR="00AE2C44" w:rsidRPr="005C617E">
        <w:rPr>
          <w:rFonts w:ascii="Arial" w:hAnsi="Arial" w:cs="Arial"/>
          <w:color w:val="005782"/>
          <w:sz w:val="24"/>
          <w:szCs w:val="24"/>
        </w:rPr>
        <w:t xml:space="preserve"> </w:t>
      </w:r>
      <w:r>
        <w:rPr>
          <w:rFonts w:ascii="Arial" w:hAnsi="Arial" w:cs="Arial"/>
          <w:color w:val="005782"/>
          <w:sz w:val="24"/>
          <w:szCs w:val="24"/>
        </w:rPr>
        <w:t>акция</w:t>
      </w:r>
      <w:r w:rsidR="00AE2C44" w:rsidRPr="005C617E">
        <w:rPr>
          <w:rFonts w:ascii="Arial" w:hAnsi="Arial" w:cs="Arial"/>
          <w:color w:val="005782"/>
          <w:sz w:val="24"/>
          <w:szCs w:val="24"/>
        </w:rPr>
        <w:t xml:space="preserve"> МУЗАРТЕРИЯ проводится </w:t>
      </w:r>
      <w:r w:rsidR="00032F2D" w:rsidRPr="005C617E">
        <w:rPr>
          <w:rFonts w:ascii="Arial" w:hAnsi="Arial" w:cs="Arial"/>
          <w:color w:val="005782"/>
          <w:sz w:val="24"/>
          <w:szCs w:val="24"/>
        </w:rPr>
        <w:t xml:space="preserve">в рамках </w:t>
      </w:r>
      <w:r w:rsidR="00AE2C44" w:rsidRPr="005C617E">
        <w:rPr>
          <w:rFonts w:ascii="Arial" w:hAnsi="Arial" w:cs="Arial"/>
          <w:color w:val="005782"/>
          <w:sz w:val="24"/>
          <w:szCs w:val="24"/>
        </w:rPr>
        <w:t xml:space="preserve"> </w:t>
      </w:r>
      <w:r w:rsidR="00032F2D" w:rsidRPr="005C617E">
        <w:rPr>
          <w:rFonts w:ascii="Arial" w:hAnsi="Arial" w:cs="Arial"/>
          <w:color w:val="005782"/>
          <w:sz w:val="24"/>
          <w:szCs w:val="24"/>
        </w:rPr>
        <w:t>Государственной программы развития донорства крови. Он</w:t>
      </w:r>
      <w:r>
        <w:rPr>
          <w:rFonts w:ascii="Arial" w:hAnsi="Arial" w:cs="Arial"/>
          <w:color w:val="005782"/>
          <w:sz w:val="24"/>
          <w:szCs w:val="24"/>
        </w:rPr>
        <w:t>а</w:t>
      </w:r>
      <w:r w:rsidR="00032F2D" w:rsidRPr="005C617E">
        <w:rPr>
          <w:rFonts w:ascii="Arial" w:hAnsi="Arial" w:cs="Arial"/>
          <w:color w:val="005782"/>
          <w:sz w:val="24"/>
          <w:szCs w:val="24"/>
        </w:rPr>
        <w:t xml:space="preserve"> стартовал</w:t>
      </w:r>
      <w:r>
        <w:rPr>
          <w:rFonts w:ascii="Arial" w:hAnsi="Arial" w:cs="Arial"/>
          <w:color w:val="005782"/>
          <w:sz w:val="24"/>
          <w:szCs w:val="24"/>
        </w:rPr>
        <w:t>а</w:t>
      </w:r>
      <w:r w:rsidR="00032F2D" w:rsidRPr="005C617E">
        <w:rPr>
          <w:rFonts w:ascii="Arial" w:hAnsi="Arial" w:cs="Arial"/>
          <w:color w:val="005782"/>
          <w:sz w:val="24"/>
          <w:szCs w:val="24"/>
        </w:rPr>
        <w:t xml:space="preserve"> в Москве у Мемориала Победы на Поклонной горе 11 июля и завершится 19 сентября во Владивостоке.</w:t>
      </w:r>
    </w:p>
    <w:p w:rsidR="00032F2D" w:rsidRDefault="00032F2D" w:rsidP="005C617E">
      <w:pPr>
        <w:spacing w:after="0" w:line="264" w:lineRule="auto"/>
        <w:jc w:val="both"/>
        <w:rPr>
          <w:rFonts w:ascii="Arial" w:hAnsi="Arial" w:cs="Arial"/>
          <w:color w:val="005782"/>
          <w:sz w:val="24"/>
          <w:szCs w:val="24"/>
        </w:rPr>
      </w:pPr>
      <w:r w:rsidRPr="005C617E">
        <w:rPr>
          <w:rFonts w:ascii="Arial" w:hAnsi="Arial" w:cs="Arial"/>
          <w:color w:val="005782"/>
          <w:sz w:val="24"/>
          <w:szCs w:val="24"/>
        </w:rPr>
        <w:t>Проект объединяет множество талантливых музыкантов и неравнодушных людей со всей России.</w:t>
      </w:r>
    </w:p>
    <w:p w:rsidR="005C617E" w:rsidRDefault="005C617E" w:rsidP="0060585E">
      <w:pPr>
        <w:spacing w:after="0" w:line="264" w:lineRule="auto"/>
        <w:jc w:val="center"/>
        <w:rPr>
          <w:rFonts w:ascii="Arial" w:hAnsi="Arial" w:cs="Arial"/>
          <w:b/>
          <w:color w:val="005782"/>
          <w:sz w:val="16"/>
          <w:szCs w:val="16"/>
        </w:rPr>
      </w:pPr>
    </w:p>
    <w:p w:rsidR="00EA4A1E" w:rsidRPr="005C617E" w:rsidRDefault="00EA4A1E" w:rsidP="0060585E">
      <w:pPr>
        <w:spacing w:after="0" w:line="264" w:lineRule="auto"/>
        <w:jc w:val="center"/>
        <w:rPr>
          <w:rFonts w:ascii="Arial" w:hAnsi="Arial" w:cs="Arial"/>
          <w:b/>
          <w:color w:val="005782"/>
          <w:sz w:val="16"/>
          <w:szCs w:val="16"/>
        </w:rPr>
      </w:pPr>
    </w:p>
    <w:p w:rsidR="00F02FD7" w:rsidRDefault="00032F2D" w:rsidP="0060585E">
      <w:pPr>
        <w:spacing w:after="0" w:line="264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780CAE">
        <w:rPr>
          <w:rFonts w:ascii="Arial" w:hAnsi="Arial" w:cs="Arial"/>
          <w:b/>
          <w:color w:val="C00000"/>
          <w:sz w:val="24"/>
          <w:szCs w:val="24"/>
        </w:rPr>
        <w:t xml:space="preserve">В Иркутске МУЗАРТЕРИЯ будет проходить 9 сентября </w:t>
      </w:r>
    </w:p>
    <w:p w:rsidR="00F02FD7" w:rsidRDefault="00032F2D" w:rsidP="0060585E">
      <w:pPr>
        <w:spacing w:after="0" w:line="264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780CAE">
        <w:rPr>
          <w:rFonts w:ascii="Arial" w:hAnsi="Arial" w:cs="Arial"/>
          <w:b/>
          <w:color w:val="C00000"/>
          <w:sz w:val="24"/>
          <w:szCs w:val="24"/>
        </w:rPr>
        <w:t>около спортивного комплекса «Тру</w:t>
      </w:r>
      <w:r w:rsidR="005761BF" w:rsidRPr="00780CAE">
        <w:rPr>
          <w:rFonts w:ascii="Arial" w:hAnsi="Arial" w:cs="Arial"/>
          <w:b/>
          <w:color w:val="C00000"/>
          <w:sz w:val="24"/>
          <w:szCs w:val="24"/>
        </w:rPr>
        <w:t xml:space="preserve">д» </w:t>
      </w:r>
    </w:p>
    <w:p w:rsidR="00032F2D" w:rsidRPr="00780CAE" w:rsidRDefault="005761BF" w:rsidP="0060585E">
      <w:pPr>
        <w:spacing w:after="0" w:line="264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780CAE">
        <w:rPr>
          <w:rFonts w:ascii="Arial" w:hAnsi="Arial" w:cs="Arial"/>
          <w:b/>
          <w:color w:val="C00000"/>
          <w:sz w:val="24"/>
          <w:szCs w:val="24"/>
        </w:rPr>
        <w:t>с 09</w:t>
      </w:r>
      <w:r w:rsidR="00032F2D" w:rsidRPr="00780CAE">
        <w:rPr>
          <w:rFonts w:ascii="Arial" w:hAnsi="Arial" w:cs="Arial"/>
          <w:b/>
          <w:color w:val="C00000"/>
          <w:sz w:val="24"/>
          <w:szCs w:val="24"/>
        </w:rPr>
        <w:t>.00 до 13.00 ч.</w:t>
      </w:r>
    </w:p>
    <w:p w:rsidR="00780CAE" w:rsidRDefault="00780CAE" w:rsidP="005C617E">
      <w:pPr>
        <w:spacing w:after="0" w:line="264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EA4A1E" w:rsidRDefault="00EA4A1E" w:rsidP="005C617E">
      <w:pPr>
        <w:spacing w:after="0" w:line="264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  <w:r w:rsidRPr="005C617E">
        <w:rPr>
          <w:rFonts w:ascii="Arial" w:hAnsi="Arial" w:cs="Arial"/>
          <w:noProof/>
          <w:color w:val="00578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1B3AF9" wp14:editId="55B23C25">
            <wp:simplePos x="0" y="0"/>
            <wp:positionH relativeFrom="column">
              <wp:posOffset>45085</wp:posOffset>
            </wp:positionH>
            <wp:positionV relativeFrom="paragraph">
              <wp:posOffset>175386</wp:posOffset>
            </wp:positionV>
            <wp:extent cx="3038475" cy="2031415"/>
            <wp:effectExtent l="0" t="0" r="0" b="6985"/>
            <wp:wrapNone/>
            <wp:docPr id="2" name="Рисунок 2" descr="C:\Users\babushkin_o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ushkin_o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42" cy="20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5C617E" w:rsidRPr="005C617E" w:rsidRDefault="005C617E" w:rsidP="005C617E">
      <w:pPr>
        <w:spacing w:after="0" w:line="264" w:lineRule="auto"/>
        <w:rPr>
          <w:rFonts w:ascii="Arial" w:hAnsi="Arial" w:cs="Arial"/>
          <w:b/>
          <w:color w:val="005782"/>
          <w:sz w:val="24"/>
          <w:szCs w:val="24"/>
        </w:rPr>
      </w:pPr>
    </w:p>
    <w:p w:rsidR="00B06A23" w:rsidRPr="0060585E" w:rsidRDefault="00C52414" w:rsidP="0060585E">
      <w:pPr>
        <w:spacing w:after="0" w:line="264" w:lineRule="auto"/>
        <w:jc w:val="center"/>
        <w:rPr>
          <w:rFonts w:ascii="Arial" w:hAnsi="Arial" w:cs="Arial"/>
          <w:b/>
          <w:color w:val="005782"/>
          <w:sz w:val="24"/>
          <w:szCs w:val="24"/>
        </w:rPr>
      </w:pPr>
      <w:r w:rsidRPr="0060585E">
        <w:rPr>
          <w:rFonts w:ascii="Arial" w:hAnsi="Arial" w:cs="Arial"/>
          <w:b/>
          <w:color w:val="005782"/>
          <w:sz w:val="24"/>
          <w:szCs w:val="24"/>
        </w:rPr>
        <w:t xml:space="preserve">В мероприятии </w:t>
      </w:r>
      <w:r w:rsidR="00B06A23" w:rsidRPr="0060585E">
        <w:rPr>
          <w:rFonts w:ascii="Arial" w:hAnsi="Arial" w:cs="Arial"/>
          <w:b/>
          <w:color w:val="005782"/>
          <w:sz w:val="24"/>
          <w:szCs w:val="24"/>
        </w:rPr>
        <w:t>примут участие:</w:t>
      </w:r>
    </w:p>
    <w:p w:rsidR="00C52414" w:rsidRPr="005C617E" w:rsidRDefault="00B06A23" w:rsidP="00780CAE">
      <w:pPr>
        <w:pStyle w:val="a5"/>
        <w:numPr>
          <w:ilvl w:val="0"/>
          <w:numId w:val="3"/>
        </w:numPr>
        <w:tabs>
          <w:tab w:val="left" w:pos="709"/>
        </w:tabs>
        <w:spacing w:after="0" w:line="264" w:lineRule="auto"/>
        <w:ind w:left="0" w:firstLine="0"/>
        <w:jc w:val="both"/>
        <w:rPr>
          <w:rFonts w:ascii="Arial" w:hAnsi="Arial" w:cs="Arial"/>
          <w:color w:val="005782"/>
          <w:sz w:val="24"/>
          <w:szCs w:val="24"/>
        </w:rPr>
      </w:pPr>
      <w:r w:rsidRPr="005C617E">
        <w:rPr>
          <w:rFonts w:ascii="Arial" w:hAnsi="Arial" w:cs="Arial"/>
          <w:color w:val="005782"/>
          <w:sz w:val="24"/>
          <w:szCs w:val="24"/>
        </w:rPr>
        <w:t>П</w:t>
      </w:r>
      <w:r w:rsidR="00C52414" w:rsidRPr="005C617E">
        <w:rPr>
          <w:rFonts w:ascii="Arial" w:hAnsi="Arial" w:cs="Arial"/>
          <w:color w:val="005782"/>
          <w:sz w:val="24"/>
          <w:szCs w:val="24"/>
        </w:rPr>
        <w:t>редставители исполнительной и законодательной власти И</w:t>
      </w:r>
      <w:r w:rsidRPr="005C617E">
        <w:rPr>
          <w:rFonts w:ascii="Arial" w:hAnsi="Arial" w:cs="Arial"/>
          <w:color w:val="005782"/>
          <w:sz w:val="24"/>
          <w:szCs w:val="24"/>
        </w:rPr>
        <w:t>ркутской области и г.  Иркутска</w:t>
      </w:r>
    </w:p>
    <w:p w:rsidR="00B06A23" w:rsidRPr="005C617E" w:rsidRDefault="00B06A23" w:rsidP="00780CAE">
      <w:pPr>
        <w:pStyle w:val="a5"/>
        <w:numPr>
          <w:ilvl w:val="0"/>
          <w:numId w:val="3"/>
        </w:numPr>
        <w:tabs>
          <w:tab w:val="left" w:pos="709"/>
        </w:tabs>
        <w:spacing w:after="0" w:line="264" w:lineRule="auto"/>
        <w:ind w:left="0" w:firstLine="0"/>
        <w:jc w:val="both"/>
        <w:rPr>
          <w:rFonts w:ascii="Arial" w:hAnsi="Arial" w:cs="Arial"/>
          <w:color w:val="005782"/>
          <w:sz w:val="24"/>
          <w:szCs w:val="24"/>
        </w:rPr>
      </w:pPr>
      <w:r w:rsidRPr="005C617E">
        <w:rPr>
          <w:rFonts w:ascii="Arial" w:hAnsi="Arial" w:cs="Arial"/>
          <w:color w:val="005782"/>
          <w:sz w:val="24"/>
          <w:szCs w:val="24"/>
        </w:rPr>
        <w:t>Представители общественных движений</w:t>
      </w:r>
      <w:r w:rsidR="00F01BD0" w:rsidRPr="005C617E">
        <w:rPr>
          <w:rFonts w:ascii="Arial" w:hAnsi="Arial" w:cs="Arial"/>
          <w:color w:val="005782"/>
          <w:sz w:val="24"/>
          <w:szCs w:val="24"/>
        </w:rPr>
        <w:t xml:space="preserve"> Иркутской области и г. Иркутска</w:t>
      </w:r>
    </w:p>
    <w:p w:rsidR="00B06A23" w:rsidRPr="005C617E" w:rsidRDefault="00C52414" w:rsidP="00780CAE">
      <w:pPr>
        <w:pStyle w:val="a5"/>
        <w:numPr>
          <w:ilvl w:val="0"/>
          <w:numId w:val="3"/>
        </w:numPr>
        <w:tabs>
          <w:tab w:val="left" w:pos="709"/>
        </w:tabs>
        <w:spacing w:after="0" w:line="264" w:lineRule="auto"/>
        <w:ind w:left="0" w:firstLine="0"/>
        <w:jc w:val="both"/>
        <w:rPr>
          <w:rFonts w:ascii="Arial" w:hAnsi="Arial" w:cs="Arial"/>
          <w:color w:val="005782"/>
          <w:sz w:val="24"/>
          <w:szCs w:val="24"/>
        </w:rPr>
      </w:pPr>
      <w:r w:rsidRPr="005C617E">
        <w:rPr>
          <w:rFonts w:ascii="Arial" w:hAnsi="Arial" w:cs="Arial"/>
          <w:color w:val="005782"/>
          <w:sz w:val="24"/>
          <w:szCs w:val="24"/>
        </w:rPr>
        <w:t xml:space="preserve">Выступят </w:t>
      </w:r>
      <w:r w:rsidR="00B06A23" w:rsidRPr="005C617E">
        <w:rPr>
          <w:rFonts w:ascii="Arial" w:hAnsi="Arial" w:cs="Arial"/>
          <w:color w:val="005782"/>
          <w:sz w:val="24"/>
          <w:szCs w:val="24"/>
        </w:rPr>
        <w:t>творческие коллективы</w:t>
      </w:r>
    </w:p>
    <w:p w:rsidR="00B06A23" w:rsidRPr="005C617E" w:rsidRDefault="00C52414" w:rsidP="00780CAE">
      <w:pPr>
        <w:pStyle w:val="a5"/>
        <w:numPr>
          <w:ilvl w:val="0"/>
          <w:numId w:val="3"/>
        </w:numPr>
        <w:tabs>
          <w:tab w:val="left" w:pos="709"/>
        </w:tabs>
        <w:spacing w:after="0" w:line="264" w:lineRule="auto"/>
        <w:ind w:left="0" w:firstLine="0"/>
        <w:jc w:val="both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  <w:r w:rsidRPr="005C617E">
        <w:rPr>
          <w:rFonts w:ascii="Arial" w:hAnsi="Arial" w:cs="Arial"/>
          <w:color w:val="005782"/>
          <w:sz w:val="24"/>
          <w:szCs w:val="24"/>
        </w:rPr>
        <w:t>Будет проведен День Донора на базе</w:t>
      </w:r>
      <w:r w:rsidR="00B70099" w:rsidRPr="005C617E">
        <w:rPr>
          <w:rFonts w:ascii="Arial" w:hAnsi="Arial" w:cs="Arial"/>
          <w:color w:val="005782"/>
          <w:sz w:val="24"/>
          <w:szCs w:val="24"/>
        </w:rPr>
        <w:t xml:space="preserve"> мобильного к</w:t>
      </w:r>
      <w:r w:rsidR="00B06A23" w:rsidRPr="005C617E">
        <w:rPr>
          <w:rFonts w:ascii="Arial" w:hAnsi="Arial" w:cs="Arial"/>
          <w:color w:val="005782"/>
          <w:sz w:val="24"/>
          <w:szCs w:val="24"/>
        </w:rPr>
        <w:t>омплекса заготовки крови (МКЗК)</w:t>
      </w:r>
      <w:r w:rsidR="00B06A23" w:rsidRPr="005C617E"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  <w:t xml:space="preserve"> </w:t>
      </w: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5A026B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  <w:r w:rsidRPr="005C617E">
        <w:rPr>
          <w:rFonts w:ascii="Arial" w:hAnsi="Arial" w:cs="Arial"/>
          <w:noProof/>
          <w:color w:val="00578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512A9C5" wp14:editId="2807AD41">
            <wp:simplePos x="0" y="0"/>
            <wp:positionH relativeFrom="column">
              <wp:posOffset>121285</wp:posOffset>
            </wp:positionH>
            <wp:positionV relativeFrom="paragraph">
              <wp:posOffset>15240</wp:posOffset>
            </wp:positionV>
            <wp:extent cx="3028950" cy="2019300"/>
            <wp:effectExtent l="0" t="0" r="0" b="0"/>
            <wp:wrapNone/>
            <wp:docPr id="1" name="Рисунок 1" descr="C:\Users\babushkin_o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ushkin_o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96E43" w:rsidRPr="005C617E" w:rsidRDefault="00796E43" w:rsidP="005C617E">
      <w:pPr>
        <w:spacing w:after="0" w:line="264" w:lineRule="auto"/>
        <w:rPr>
          <w:rFonts w:ascii="Arial" w:eastAsia="Times New Roman" w:hAnsi="Arial" w:cs="Arial"/>
          <w:bCs/>
          <w:color w:val="005782"/>
          <w:kern w:val="36"/>
          <w:sz w:val="24"/>
          <w:szCs w:val="24"/>
          <w:lang w:eastAsia="ru-RU"/>
        </w:rPr>
      </w:pPr>
    </w:p>
    <w:p w:rsidR="00780CAE" w:rsidRPr="00780CAE" w:rsidRDefault="00780CAE" w:rsidP="00EF1867">
      <w:pPr>
        <w:spacing w:after="0" w:line="264" w:lineRule="auto"/>
        <w:ind w:left="142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780CAE">
        <w:rPr>
          <w:rFonts w:ascii="Arial" w:hAnsi="Arial" w:cs="Arial"/>
          <w:b/>
          <w:color w:val="C00000"/>
          <w:sz w:val="24"/>
          <w:szCs w:val="24"/>
        </w:rPr>
        <w:t>Все желающие могут сдать кровь, ведь быть донором - просто и благородно!</w:t>
      </w:r>
    </w:p>
    <w:p w:rsidR="00B70099" w:rsidRPr="0060585E" w:rsidRDefault="00B70099" w:rsidP="0060585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kern w:val="36"/>
          <w:sz w:val="20"/>
          <w:szCs w:val="20"/>
          <w:lang w:eastAsia="ru-RU"/>
        </w:rPr>
      </w:pPr>
      <w:r w:rsidRPr="0060585E">
        <w:rPr>
          <w:rFonts w:ascii="Arial" w:eastAsia="Times New Roman" w:hAnsi="Arial" w:cs="Arial"/>
          <w:b/>
          <w:bCs/>
          <w:color w:val="C00000"/>
          <w:kern w:val="36"/>
          <w:sz w:val="20"/>
          <w:szCs w:val="20"/>
          <w:lang w:eastAsia="ru-RU"/>
        </w:rPr>
        <w:lastRenderedPageBreak/>
        <w:t>Рекомендации</w:t>
      </w:r>
      <w:r w:rsidR="00B06A23" w:rsidRPr="0060585E">
        <w:rPr>
          <w:rFonts w:ascii="Arial" w:eastAsia="Times New Roman" w:hAnsi="Arial" w:cs="Arial"/>
          <w:b/>
          <w:bCs/>
          <w:color w:val="C00000"/>
          <w:kern w:val="36"/>
          <w:sz w:val="20"/>
          <w:szCs w:val="20"/>
          <w:lang w:eastAsia="ru-RU"/>
        </w:rPr>
        <w:t xml:space="preserve"> донору:</w:t>
      </w:r>
    </w:p>
    <w:p w:rsidR="00F01BD0" w:rsidRPr="00780CAE" w:rsidRDefault="00F01BD0" w:rsidP="0060585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kern w:val="36"/>
          <w:sz w:val="20"/>
          <w:szCs w:val="20"/>
          <w:lang w:eastAsia="ru-RU"/>
        </w:rPr>
      </w:pPr>
    </w:p>
    <w:p w:rsidR="00B70099" w:rsidRPr="00780CAE" w:rsidRDefault="00B70099" w:rsidP="0060585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  <w:t>Как подготовиться к сдаче крови?</w:t>
      </w:r>
    </w:p>
    <w:p w:rsidR="00B70099" w:rsidRPr="00780CAE" w:rsidRDefault="00B70099" w:rsidP="00780CA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 xml:space="preserve">Накануне и в день сдачи крови не рекомендуется употреблять жирную, жареную, острую и копченую пищу, а также молочные продукты, яйца и масло, шоколад и финики. </w:t>
      </w:r>
      <w:r w:rsidRPr="00780CAE">
        <w:rPr>
          <w:rFonts w:ascii="Arial" w:eastAsia="Times New Roman" w:hAnsi="Arial" w:cs="Arial"/>
          <w:bCs/>
          <w:color w:val="005782"/>
          <w:sz w:val="20"/>
          <w:szCs w:val="20"/>
          <w:lang w:eastAsia="ru-RU"/>
        </w:rPr>
        <w:t>Натощак сдавать кровь не нужно!</w:t>
      </w:r>
    </w:p>
    <w:p w:rsidR="00B70099" w:rsidRPr="00780CAE" w:rsidRDefault="00B70099" w:rsidP="00780CA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Лучше пить сладкий чай с вареньем, соки, морсы, компоты, минеральную воду и есть хлеб, сухари, сушки, отварные крупы, макароны на воде без масла, овощи и фрукты, кроме бананов.</w:t>
      </w:r>
    </w:p>
    <w:p w:rsidR="00B70099" w:rsidRPr="00780CAE" w:rsidRDefault="00B70099" w:rsidP="00780CA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За 48 часов до визита на станцию переливания нельзя употреблять алкоголь, а за 72 часа — принимать лекарства, содержащие аспирин и анальгетики.</w:t>
      </w:r>
    </w:p>
    <w:p w:rsidR="00B70099" w:rsidRPr="00780CAE" w:rsidRDefault="00B70099" w:rsidP="00780CA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Утром нужно легко позавтракать, а непосредственно перед процедурой донору положен сладкий чай.</w:t>
      </w:r>
    </w:p>
    <w:p w:rsidR="00B70099" w:rsidRPr="00780CAE" w:rsidRDefault="00B70099" w:rsidP="00780CA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Также за час до сдачи крови следует воздержаться от курения.</w:t>
      </w:r>
    </w:p>
    <w:p w:rsidR="00B70099" w:rsidRPr="00780CAE" w:rsidRDefault="00B70099" w:rsidP="00780CA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 xml:space="preserve">Медики установили, что лучше всего на кровопотерю организм реагирует именно в утренние часы. И чем раньше происходит </w:t>
      </w:r>
      <w:proofErr w:type="spellStart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донация</w:t>
      </w:r>
      <w:proofErr w:type="spellEnd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, тем легче переносится эта процедура. После 12.00 сдавать кровь рекомендуется только постоянным донорам.</w:t>
      </w:r>
    </w:p>
    <w:p w:rsidR="00B70099" w:rsidRPr="00780CAE" w:rsidRDefault="00B70099" w:rsidP="00780CA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Не следует сдавать кровь после ночного дежурства или просто бессонной ночи.</w:t>
      </w:r>
    </w:p>
    <w:p w:rsidR="00B70099" w:rsidRPr="00780CAE" w:rsidRDefault="00B70099" w:rsidP="00780CA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Не планируйте сдачу крови непосредственно перед экзаменами, соревнованиями, сдачей проекта, на время особенно интенсивного периода работы и т. п.</w:t>
      </w:r>
    </w:p>
    <w:p w:rsidR="00B70099" w:rsidRPr="00780CAE" w:rsidRDefault="00B70099" w:rsidP="00780CA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При себе необходимо иметь паспорт с регистрацией в том регионе, где сдается кровь (в настоящее время создается электронная система, которая позволит сдавать донорам кровь вне зависимости от места прописки).</w:t>
      </w:r>
    </w:p>
    <w:p w:rsidR="00B70099" w:rsidRPr="00780CAE" w:rsidRDefault="00B70099" w:rsidP="00780CAE">
      <w:pPr>
        <w:spacing w:after="0" w:line="240" w:lineRule="auto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Следование этим несложным правилам особенно важно при сдаче тромбоцитов или плазмы, их нарушение повлияет на качество заготавливаемых компонентов крови</w:t>
      </w:r>
    </w:p>
    <w:p w:rsidR="00B70099" w:rsidRPr="00780CAE" w:rsidRDefault="00B70099" w:rsidP="00780CAE">
      <w:pPr>
        <w:spacing w:after="0" w:line="240" w:lineRule="auto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 xml:space="preserve">Что касается самочувствия во время </w:t>
      </w:r>
      <w:proofErr w:type="spellStart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кроводачи</w:t>
      </w:r>
      <w:proofErr w:type="spellEnd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, то у некоторых людей наблюдается легкое головокружение. Недомогание может быть вызвано снижением уровня гемоглобина, что вызывает понижение давления. Однако обычно организм здорового человека с этим легко справляется.</w:t>
      </w:r>
    </w:p>
    <w:p w:rsidR="007C187E" w:rsidRDefault="007C187E" w:rsidP="0060585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</w:pPr>
    </w:p>
    <w:p w:rsidR="00B70099" w:rsidRDefault="00B70099" w:rsidP="0060585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  <w:lastRenderedPageBreak/>
        <w:t>После сдачи крови</w:t>
      </w:r>
    </w:p>
    <w:p w:rsidR="0060585E" w:rsidRPr="00780CAE" w:rsidRDefault="0060585E" w:rsidP="0060585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</w:pP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Непосредственно после сдачи крови посидите расслабленно в течение 10–15 минут.</w:t>
      </w: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Если вы чувствуете головокружение или слабость, обратитесь к персоналу. Самый простой способ победить головокружение: лечь на спину и поднять ноги выше головы, либо сесть и опустить голову между колен.</w:t>
      </w: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 xml:space="preserve">Воздержитесь от курения в течение часа до и после </w:t>
      </w:r>
      <w:proofErr w:type="spellStart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кроводачи</w:t>
      </w:r>
      <w:proofErr w:type="spellEnd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.</w:t>
      </w: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Не снимайте повязку в течение 3–4 часов, старайтесь</w:t>
      </w:r>
      <w:proofErr w:type="gramStart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 xml:space="preserve"> ,</w:t>
      </w:r>
      <w:proofErr w:type="gramEnd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 xml:space="preserve"> чтобы она не намокла.</w:t>
      </w: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Старайтесь не подвергаться значительным физическим нагрузкам в течение суток.</w:t>
      </w: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Воздержитесь от употребления алкоголя в течение суток.</w:t>
      </w: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Старайтесь обильно и регулярно питаться в течение двух суток.</w:t>
      </w: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Употребляйте повышенное количество жидкости в течение двух суток.</w:t>
      </w: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Прививки после сдачи крови разрешаются не ранее чем через 10 суток.</w:t>
      </w:r>
    </w:p>
    <w:p w:rsidR="00B70099" w:rsidRPr="00780CAE" w:rsidRDefault="00B70099" w:rsidP="00780CA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5782"/>
          <w:sz w:val="20"/>
          <w:szCs w:val="20"/>
          <w:lang w:eastAsia="ru-RU"/>
        </w:rPr>
      </w:pPr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 xml:space="preserve">Ограничений по вождению автомобиля в день </w:t>
      </w:r>
      <w:proofErr w:type="spellStart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кроводачи</w:t>
      </w:r>
      <w:proofErr w:type="spellEnd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 xml:space="preserve"> нет. За руль мотоцикла можно садиться через 2 часа после </w:t>
      </w:r>
      <w:proofErr w:type="spellStart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кроводачи</w:t>
      </w:r>
      <w:proofErr w:type="spellEnd"/>
      <w:r w:rsidRPr="00780CAE">
        <w:rPr>
          <w:rFonts w:ascii="Arial" w:eastAsia="Times New Roman" w:hAnsi="Arial" w:cs="Arial"/>
          <w:color w:val="005782"/>
          <w:sz w:val="20"/>
          <w:szCs w:val="20"/>
          <w:lang w:eastAsia="ru-RU"/>
        </w:rPr>
        <w:t>.</w:t>
      </w:r>
    </w:p>
    <w:p w:rsidR="00B70099" w:rsidRPr="00780CAE" w:rsidRDefault="00B70099" w:rsidP="00780CAE">
      <w:pPr>
        <w:spacing w:after="0" w:line="240" w:lineRule="auto"/>
        <w:jc w:val="both"/>
        <w:rPr>
          <w:rFonts w:ascii="Arial" w:hAnsi="Arial" w:cs="Arial"/>
          <w:color w:val="005782"/>
          <w:sz w:val="20"/>
          <w:szCs w:val="20"/>
        </w:rPr>
      </w:pPr>
    </w:p>
    <w:sectPr w:rsidR="00B70099" w:rsidRPr="00780CAE" w:rsidSect="00A13E4E">
      <w:pgSz w:w="16840" w:h="11907" w:orient="landscape" w:code="9"/>
      <w:pgMar w:top="244" w:right="249" w:bottom="249" w:left="425" w:header="0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1DE" w:rsidRDefault="005461DE" w:rsidP="00AE3766">
      <w:pPr>
        <w:spacing w:after="0" w:line="240" w:lineRule="auto"/>
      </w:pPr>
      <w:r>
        <w:separator/>
      </w:r>
    </w:p>
  </w:endnote>
  <w:endnote w:type="continuationSeparator" w:id="0">
    <w:p w:rsidR="005461DE" w:rsidRDefault="005461DE" w:rsidP="00AE3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1DE" w:rsidRDefault="005461DE" w:rsidP="00AE3766">
      <w:pPr>
        <w:spacing w:after="0" w:line="240" w:lineRule="auto"/>
      </w:pPr>
      <w:r>
        <w:separator/>
      </w:r>
    </w:p>
  </w:footnote>
  <w:footnote w:type="continuationSeparator" w:id="0">
    <w:p w:rsidR="005461DE" w:rsidRDefault="005461DE" w:rsidP="00AE3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D5591"/>
    <w:multiLevelType w:val="multilevel"/>
    <w:tmpl w:val="ECE2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EC029A"/>
    <w:multiLevelType w:val="hybridMultilevel"/>
    <w:tmpl w:val="1D9C44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AC5470E"/>
    <w:multiLevelType w:val="multilevel"/>
    <w:tmpl w:val="619C0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6145">
      <o:colormru v:ext="edit" colors="white,#6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485"/>
    <w:rsid w:val="00014EF2"/>
    <w:rsid w:val="00023051"/>
    <w:rsid w:val="00032F2D"/>
    <w:rsid w:val="003C1D53"/>
    <w:rsid w:val="004F3CFE"/>
    <w:rsid w:val="005174F2"/>
    <w:rsid w:val="005461DE"/>
    <w:rsid w:val="005761BF"/>
    <w:rsid w:val="00587B07"/>
    <w:rsid w:val="005A026B"/>
    <w:rsid w:val="005C617E"/>
    <w:rsid w:val="0060585E"/>
    <w:rsid w:val="00683729"/>
    <w:rsid w:val="00780CAE"/>
    <w:rsid w:val="0078519F"/>
    <w:rsid w:val="00796E43"/>
    <w:rsid w:val="007C187E"/>
    <w:rsid w:val="00A13E4E"/>
    <w:rsid w:val="00AA32E7"/>
    <w:rsid w:val="00AE2C44"/>
    <w:rsid w:val="00AE3766"/>
    <w:rsid w:val="00B06A23"/>
    <w:rsid w:val="00B70099"/>
    <w:rsid w:val="00C45485"/>
    <w:rsid w:val="00C52414"/>
    <w:rsid w:val="00D818DF"/>
    <w:rsid w:val="00E4341F"/>
    <w:rsid w:val="00EA4A1E"/>
    <w:rsid w:val="00EE594D"/>
    <w:rsid w:val="00EE7E83"/>
    <w:rsid w:val="00EF1867"/>
    <w:rsid w:val="00F01BD0"/>
    <w:rsid w:val="00F0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white,#6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00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00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0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00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70099"/>
    <w:rPr>
      <w:b/>
      <w:bCs/>
    </w:rPr>
  </w:style>
  <w:style w:type="paragraph" w:styleId="a4">
    <w:name w:val="Normal (Web)"/>
    <w:basedOn w:val="a"/>
    <w:uiPriority w:val="99"/>
    <w:semiHidden/>
    <w:unhideWhenUsed/>
    <w:rsid w:val="00B70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06A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E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2C4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E3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3766"/>
  </w:style>
  <w:style w:type="paragraph" w:styleId="aa">
    <w:name w:val="footer"/>
    <w:basedOn w:val="a"/>
    <w:link w:val="ab"/>
    <w:uiPriority w:val="99"/>
    <w:unhideWhenUsed/>
    <w:rsid w:val="00AE3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37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00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00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0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00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70099"/>
    <w:rPr>
      <w:b/>
      <w:bCs/>
    </w:rPr>
  </w:style>
  <w:style w:type="paragraph" w:styleId="a4">
    <w:name w:val="Normal (Web)"/>
    <w:basedOn w:val="a"/>
    <w:uiPriority w:val="99"/>
    <w:semiHidden/>
    <w:unhideWhenUsed/>
    <w:rsid w:val="00B70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06A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E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2C4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E3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3766"/>
  </w:style>
  <w:style w:type="paragraph" w:styleId="aa">
    <w:name w:val="footer"/>
    <w:basedOn w:val="a"/>
    <w:link w:val="ab"/>
    <w:uiPriority w:val="99"/>
    <w:unhideWhenUsed/>
    <w:rsid w:val="00AE3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3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1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0BD9F-A55D-4881-9432-47A10AE3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Олег Станиславович Бабушкин</dc:creator>
  <cp:lastModifiedBy>nefedievama</cp:lastModifiedBy>
  <cp:revision>2</cp:revision>
  <dcterms:created xsi:type="dcterms:W3CDTF">2015-09-01T07:03:00Z</dcterms:created>
  <dcterms:modified xsi:type="dcterms:W3CDTF">2015-09-01T07:03:00Z</dcterms:modified>
</cp:coreProperties>
</file>