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7B1" w:rsidRPr="00CB1EAF" w:rsidRDefault="003B27B1" w:rsidP="00CB1EAF">
      <w:pPr>
        <w:pStyle w:val="a3"/>
        <w:jc w:val="right"/>
        <w:rPr>
          <w:rFonts w:ascii="Times New Roman" w:hAnsi="Times New Roman" w:cs="Times New Roman"/>
          <w:sz w:val="28"/>
          <w:szCs w:val="28"/>
        </w:rPr>
      </w:pPr>
      <w:r w:rsidRPr="00CB1EAF">
        <w:rPr>
          <w:rFonts w:ascii="Times New Roman" w:hAnsi="Times New Roman" w:cs="Times New Roman"/>
          <w:b/>
          <w:bCs/>
          <w:sz w:val="28"/>
          <w:szCs w:val="28"/>
        </w:rPr>
        <w:t>Сухичева Е.Л</w:t>
      </w:r>
      <w:r w:rsidRPr="00CB1EAF">
        <w:rPr>
          <w:rFonts w:ascii="Times New Roman" w:hAnsi="Times New Roman" w:cs="Times New Roman"/>
          <w:sz w:val="28"/>
          <w:szCs w:val="28"/>
        </w:rPr>
        <w:t>.</w:t>
      </w:r>
    </w:p>
    <w:p w:rsidR="003B27B1" w:rsidRPr="00CB1EAF" w:rsidRDefault="003B27B1" w:rsidP="00CB1EAF">
      <w:pPr>
        <w:pStyle w:val="a3"/>
        <w:jc w:val="right"/>
        <w:rPr>
          <w:rFonts w:ascii="Times New Roman" w:hAnsi="Times New Roman" w:cs="Times New Roman"/>
          <w:sz w:val="28"/>
          <w:szCs w:val="28"/>
        </w:rPr>
      </w:pPr>
      <w:r w:rsidRPr="00CB1EAF">
        <w:rPr>
          <w:rFonts w:ascii="Times New Roman" w:hAnsi="Times New Roman" w:cs="Times New Roman"/>
          <w:sz w:val="28"/>
          <w:szCs w:val="28"/>
        </w:rPr>
        <w:t>учитель русского языка и литературы</w:t>
      </w:r>
    </w:p>
    <w:p w:rsidR="003B27B1" w:rsidRPr="00CB1EAF" w:rsidRDefault="003B27B1" w:rsidP="00CB1EAF">
      <w:pPr>
        <w:pStyle w:val="a3"/>
        <w:jc w:val="right"/>
        <w:rPr>
          <w:rFonts w:ascii="Times New Roman" w:hAnsi="Times New Roman" w:cs="Times New Roman"/>
          <w:sz w:val="28"/>
          <w:szCs w:val="28"/>
        </w:rPr>
      </w:pPr>
      <w:r w:rsidRPr="00CB1EAF">
        <w:rPr>
          <w:rFonts w:ascii="Times New Roman" w:hAnsi="Times New Roman" w:cs="Times New Roman"/>
          <w:sz w:val="28"/>
          <w:szCs w:val="28"/>
        </w:rPr>
        <w:t>МБОУ «МСОШ» Ангарского городского округа.</w:t>
      </w:r>
    </w:p>
    <w:p w:rsidR="003B27B1" w:rsidRPr="00CB1EAF" w:rsidRDefault="003B27B1" w:rsidP="00CB1EAF">
      <w:pPr>
        <w:pStyle w:val="a3"/>
        <w:jc w:val="right"/>
        <w:rPr>
          <w:rFonts w:ascii="Times New Roman" w:hAnsi="Times New Roman" w:cs="Times New Roman"/>
          <w:sz w:val="28"/>
          <w:szCs w:val="28"/>
        </w:rPr>
      </w:pPr>
    </w:p>
    <w:p w:rsidR="003B27B1" w:rsidRPr="00CB1EAF" w:rsidRDefault="003B27B1" w:rsidP="00CB1EAF">
      <w:pPr>
        <w:pStyle w:val="a3"/>
        <w:jc w:val="right"/>
        <w:rPr>
          <w:rFonts w:ascii="Times New Roman" w:hAnsi="Times New Roman" w:cs="Times New Roman"/>
          <w:sz w:val="28"/>
          <w:szCs w:val="28"/>
        </w:rPr>
      </w:pPr>
    </w:p>
    <w:p w:rsidR="003B27B1" w:rsidRPr="00CB1EAF" w:rsidRDefault="003B27B1" w:rsidP="00CB1EAF">
      <w:pPr>
        <w:pStyle w:val="a3"/>
        <w:jc w:val="right"/>
        <w:rPr>
          <w:rFonts w:ascii="Times New Roman" w:hAnsi="Times New Roman" w:cs="Times New Roman"/>
          <w:sz w:val="28"/>
          <w:szCs w:val="28"/>
        </w:rPr>
      </w:pPr>
    </w:p>
    <w:p w:rsidR="003B27B1" w:rsidRPr="00CB1EAF" w:rsidRDefault="003B27B1" w:rsidP="00115C5E">
      <w:pPr>
        <w:spacing w:line="240" w:lineRule="auto"/>
        <w:jc w:val="center"/>
        <w:rPr>
          <w:rFonts w:ascii="Times New Roman" w:hAnsi="Times New Roman"/>
          <w:b/>
          <w:bCs/>
          <w:sz w:val="28"/>
          <w:szCs w:val="28"/>
        </w:rPr>
      </w:pPr>
      <w:r w:rsidRPr="00CB1EAF">
        <w:rPr>
          <w:rFonts w:ascii="Times New Roman" w:hAnsi="Times New Roman"/>
          <w:b/>
          <w:bCs/>
          <w:sz w:val="28"/>
          <w:szCs w:val="28"/>
        </w:rPr>
        <w:t>ФОРМИРОВАНИЕ ЧИТАТЕЛЬСКОЙ ГРАМОТНОСТИ</w:t>
      </w:r>
    </w:p>
    <w:p w:rsidR="003B27B1" w:rsidRPr="00CB1EAF" w:rsidRDefault="003B27B1" w:rsidP="00115C5E">
      <w:pPr>
        <w:spacing w:line="240" w:lineRule="auto"/>
        <w:jc w:val="center"/>
        <w:rPr>
          <w:rFonts w:ascii="Times New Roman" w:hAnsi="Times New Roman"/>
          <w:b/>
          <w:bCs/>
          <w:sz w:val="28"/>
          <w:szCs w:val="28"/>
        </w:rPr>
      </w:pPr>
      <w:r w:rsidRPr="00CB1EAF">
        <w:rPr>
          <w:rFonts w:ascii="Times New Roman" w:hAnsi="Times New Roman"/>
          <w:b/>
          <w:bCs/>
          <w:sz w:val="28"/>
          <w:szCs w:val="28"/>
        </w:rPr>
        <w:t>ЧЕРЕЗ ЛИНГВОЛИТЕРАТУРОВЕДЧЕСКИЙ АНАЛИЗ ТЕКСТА</w:t>
      </w:r>
    </w:p>
    <w:p w:rsidR="003B27B1" w:rsidRPr="00CB1EAF" w:rsidRDefault="003B27B1" w:rsidP="00115C5E">
      <w:pPr>
        <w:spacing w:line="240" w:lineRule="auto"/>
        <w:jc w:val="center"/>
        <w:rPr>
          <w:rFonts w:ascii="Times New Roman" w:hAnsi="Times New Roman"/>
          <w:b/>
          <w:bCs/>
          <w:sz w:val="28"/>
          <w:szCs w:val="28"/>
        </w:rPr>
      </w:pPr>
      <w:proofErr w:type="gramStart"/>
      <w:r w:rsidRPr="00CB1EAF">
        <w:rPr>
          <w:rFonts w:ascii="Times New Roman" w:hAnsi="Times New Roman"/>
          <w:b/>
          <w:bCs/>
          <w:sz w:val="28"/>
          <w:szCs w:val="28"/>
        </w:rPr>
        <w:t>(НА ПРИМЕРЕ РАССКАЗОВ И.А.БУНИНА</w:t>
      </w:r>
      <w:proofErr w:type="gramEnd"/>
    </w:p>
    <w:p w:rsidR="003B27B1" w:rsidRPr="00CB1EAF" w:rsidRDefault="003B27B1" w:rsidP="00115C5E">
      <w:pPr>
        <w:spacing w:line="240" w:lineRule="auto"/>
        <w:jc w:val="center"/>
        <w:rPr>
          <w:rFonts w:ascii="Times New Roman" w:hAnsi="Times New Roman"/>
          <w:b/>
          <w:bCs/>
          <w:sz w:val="28"/>
          <w:szCs w:val="28"/>
        </w:rPr>
      </w:pPr>
      <w:proofErr w:type="gramStart"/>
      <w:r w:rsidRPr="00CB1EAF">
        <w:rPr>
          <w:rFonts w:ascii="Times New Roman" w:hAnsi="Times New Roman"/>
          <w:b/>
          <w:bCs/>
          <w:sz w:val="28"/>
          <w:szCs w:val="28"/>
        </w:rPr>
        <w:t>«ДУРОЧКА» И «КРАСАВИЦА»)</w:t>
      </w:r>
      <w:proofErr w:type="gramEnd"/>
    </w:p>
    <w:p w:rsidR="003B27B1" w:rsidRPr="00CB1EAF" w:rsidRDefault="00CB1EAF" w:rsidP="00CB1EAF">
      <w:pPr>
        <w:spacing w:before="24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3B27B1" w:rsidRPr="00CB1EAF">
        <w:rPr>
          <w:rFonts w:ascii="Times New Roman" w:hAnsi="Times New Roman"/>
          <w:sz w:val="28"/>
          <w:szCs w:val="28"/>
          <w:shd w:val="clear" w:color="auto" w:fill="FFFFFF"/>
        </w:rPr>
        <w:t>К стратегическим целям современного преподавания литературы в школе (ФООП 2023 г.) относятся:</w:t>
      </w:r>
    </w:p>
    <w:p w:rsidR="003B27B1" w:rsidRPr="00CB1EAF" w:rsidRDefault="003B27B1" w:rsidP="00CB1EAF">
      <w:pPr>
        <w:pStyle w:val="a4"/>
        <w:shd w:val="clear" w:color="auto" w:fill="FFFFFF"/>
        <w:spacing w:before="240" w:beforeAutospacing="0"/>
        <w:jc w:val="both"/>
        <w:rPr>
          <w:sz w:val="28"/>
          <w:szCs w:val="28"/>
        </w:rPr>
      </w:pPr>
      <w:r w:rsidRPr="00CB1EAF">
        <w:rPr>
          <w:sz w:val="28"/>
          <w:szCs w:val="28"/>
        </w:rPr>
        <w:t>1. Постановка глубокого литературного чтения, способности самостоятельно анализировать.</w:t>
      </w:r>
    </w:p>
    <w:p w:rsidR="003B27B1" w:rsidRPr="00CB1EAF" w:rsidRDefault="003B27B1" w:rsidP="00CB1EAF">
      <w:pPr>
        <w:pStyle w:val="a4"/>
        <w:shd w:val="clear" w:color="auto" w:fill="FFFFFF"/>
        <w:spacing w:before="240" w:beforeAutospacing="0"/>
        <w:jc w:val="both"/>
        <w:rPr>
          <w:sz w:val="28"/>
          <w:szCs w:val="28"/>
        </w:rPr>
      </w:pPr>
      <w:r w:rsidRPr="00CB1EAF">
        <w:rPr>
          <w:sz w:val="28"/>
          <w:szCs w:val="28"/>
        </w:rPr>
        <w:t>2. Помощь в духовном становлении юному читателю.</w:t>
      </w:r>
    </w:p>
    <w:p w:rsidR="003B27B1" w:rsidRPr="00CB1EAF" w:rsidRDefault="003B27B1" w:rsidP="00CB1EAF">
      <w:pPr>
        <w:pStyle w:val="a4"/>
        <w:shd w:val="clear" w:color="auto" w:fill="FFFFFF"/>
        <w:spacing w:before="240" w:beforeAutospacing="0"/>
        <w:jc w:val="both"/>
        <w:rPr>
          <w:sz w:val="28"/>
          <w:szCs w:val="28"/>
        </w:rPr>
      </w:pPr>
      <w:r w:rsidRPr="00CB1EAF">
        <w:rPr>
          <w:sz w:val="28"/>
          <w:szCs w:val="28"/>
        </w:rPr>
        <w:t>3. Развитие критического мышления, преодоление проблемной слепоты.</w:t>
      </w:r>
    </w:p>
    <w:p w:rsidR="003B27B1" w:rsidRPr="00CB1EAF" w:rsidRDefault="00CB1EAF" w:rsidP="00CB1EAF">
      <w:pPr>
        <w:pStyle w:val="a4"/>
        <w:shd w:val="clear" w:color="auto" w:fill="FFFFFF"/>
        <w:jc w:val="both"/>
        <w:rPr>
          <w:sz w:val="28"/>
          <w:szCs w:val="28"/>
        </w:rPr>
      </w:pPr>
      <w:r>
        <w:rPr>
          <w:sz w:val="28"/>
          <w:szCs w:val="28"/>
        </w:rPr>
        <w:t xml:space="preserve">     </w:t>
      </w:r>
      <w:r w:rsidR="003B27B1" w:rsidRPr="00CB1EAF">
        <w:rPr>
          <w:sz w:val="28"/>
          <w:szCs w:val="28"/>
        </w:rPr>
        <w:t xml:space="preserve">Решить их возможно только через глубокий и внимательный анализ текста по нескольким направлениям. Начинать работу по такому обучению лучше с лаконичных текстов (рассказы </w:t>
      </w:r>
      <w:proofErr w:type="spellStart"/>
      <w:r w:rsidR="003B27B1" w:rsidRPr="00CB1EAF">
        <w:rPr>
          <w:sz w:val="28"/>
          <w:szCs w:val="28"/>
        </w:rPr>
        <w:t>А.П.Чехова</w:t>
      </w:r>
      <w:proofErr w:type="spellEnd"/>
      <w:r w:rsidR="003B27B1" w:rsidRPr="00CB1EAF">
        <w:rPr>
          <w:sz w:val="28"/>
          <w:szCs w:val="28"/>
        </w:rPr>
        <w:t xml:space="preserve">, </w:t>
      </w:r>
      <w:proofErr w:type="spellStart"/>
      <w:r w:rsidR="003B27B1" w:rsidRPr="00CB1EAF">
        <w:rPr>
          <w:sz w:val="28"/>
          <w:szCs w:val="28"/>
        </w:rPr>
        <w:t>А.Куприна</w:t>
      </w:r>
      <w:proofErr w:type="spellEnd"/>
      <w:r w:rsidR="003B27B1" w:rsidRPr="00CB1EAF">
        <w:rPr>
          <w:sz w:val="28"/>
          <w:szCs w:val="28"/>
        </w:rPr>
        <w:t>, И.А.Бунина и др.)</w:t>
      </w:r>
    </w:p>
    <w:p w:rsidR="003B27B1" w:rsidRPr="00CB1EAF" w:rsidRDefault="00CB1EAF" w:rsidP="00CB1EAF">
      <w:pPr>
        <w:pStyle w:val="a4"/>
        <w:shd w:val="clear" w:color="auto" w:fill="FFFFFF"/>
        <w:spacing w:before="0" w:beforeAutospacing="0" w:after="135" w:afterAutospacing="0"/>
        <w:jc w:val="both"/>
        <w:rPr>
          <w:sz w:val="28"/>
          <w:szCs w:val="28"/>
        </w:rPr>
      </w:pPr>
      <w:r>
        <w:rPr>
          <w:sz w:val="28"/>
          <w:szCs w:val="28"/>
        </w:rPr>
        <w:t xml:space="preserve">    </w:t>
      </w:r>
      <w:r w:rsidR="003B27B1" w:rsidRPr="00CB1EAF">
        <w:rPr>
          <w:sz w:val="28"/>
          <w:szCs w:val="28"/>
        </w:rPr>
        <w:t xml:space="preserve">Каждый художественный текст, каждое художественное слово – это сочетания тайного и явного. Явное всегда лежит на поверхности, оно видимо, узнаваемо, слышимо, понятно. Но гораздо интереснее узнавать, познавать тайное в явном. </w:t>
      </w:r>
    </w:p>
    <w:p w:rsidR="003B27B1" w:rsidRPr="00CB1EAF" w:rsidRDefault="00CB1EAF" w:rsidP="00CB1EAF">
      <w:pPr>
        <w:pStyle w:val="a4"/>
        <w:shd w:val="clear" w:color="auto" w:fill="FFFFFF"/>
        <w:spacing w:before="0" w:beforeAutospacing="0" w:after="135" w:afterAutospacing="0"/>
        <w:jc w:val="both"/>
        <w:rPr>
          <w:sz w:val="28"/>
          <w:szCs w:val="28"/>
        </w:rPr>
      </w:pPr>
      <w:r>
        <w:rPr>
          <w:sz w:val="28"/>
          <w:szCs w:val="28"/>
        </w:rPr>
        <w:t xml:space="preserve">       </w:t>
      </w:r>
      <w:r w:rsidR="003B27B1" w:rsidRPr="00CB1EAF">
        <w:rPr>
          <w:sz w:val="28"/>
          <w:szCs w:val="28"/>
        </w:rPr>
        <w:t xml:space="preserve">Анализируя художественные произведения, следует всегда помнить, что писатель придумывает текст, он волен выбрать героев, дать им имена, наделить их таким или другим характером, заставить их </w:t>
      </w:r>
      <w:proofErr w:type="gramStart"/>
      <w:r w:rsidR="003B27B1" w:rsidRPr="00CB1EAF">
        <w:rPr>
          <w:sz w:val="28"/>
          <w:szCs w:val="28"/>
        </w:rPr>
        <w:t>поступать</w:t>
      </w:r>
      <w:proofErr w:type="gramEnd"/>
      <w:r w:rsidR="003B27B1" w:rsidRPr="00CB1EAF">
        <w:rPr>
          <w:sz w:val="28"/>
          <w:szCs w:val="28"/>
        </w:rPr>
        <w:t xml:space="preserve"> так или иначе. Так почему же он выбирает именно это имя? Именно это время? Почему герой совершает именно этот поступок? Почему завершает свой путь именно так? Значит, писатель хочет до нас довести какие-то свои мысли, идеи. Какие? Что он хочет сказать нам? При такой постановке вопроса ученики охотнее и активнее включаются в процесс творческого анализа. Им интересно додумывать, находить объяснение авторского замысла.</w:t>
      </w:r>
    </w:p>
    <w:p w:rsidR="003B27B1" w:rsidRPr="00CB1EAF" w:rsidRDefault="003B27B1" w:rsidP="00CB1EAF">
      <w:pPr>
        <w:pStyle w:val="a4"/>
        <w:shd w:val="clear" w:color="auto" w:fill="FFFFFF"/>
        <w:spacing w:before="0" w:beforeAutospacing="0" w:after="135" w:afterAutospacing="0"/>
        <w:jc w:val="both"/>
        <w:rPr>
          <w:sz w:val="28"/>
          <w:szCs w:val="28"/>
        </w:rPr>
      </w:pPr>
      <w:r w:rsidRPr="00CB1EAF">
        <w:rPr>
          <w:sz w:val="28"/>
          <w:szCs w:val="28"/>
        </w:rPr>
        <w:t>Вот несколько видов работ, которые можно использовать для комплексного анализа текста.</w:t>
      </w:r>
    </w:p>
    <w:p w:rsidR="003B27B1" w:rsidRPr="00CB1EAF" w:rsidRDefault="003B27B1" w:rsidP="00CB1EAF">
      <w:pPr>
        <w:pStyle w:val="a4"/>
        <w:shd w:val="clear" w:color="auto" w:fill="FFFFFF"/>
        <w:spacing w:before="0" w:beforeAutospacing="0" w:after="135" w:afterAutospacing="0"/>
        <w:jc w:val="both"/>
        <w:rPr>
          <w:sz w:val="28"/>
          <w:szCs w:val="28"/>
        </w:rPr>
      </w:pPr>
      <w:proofErr w:type="spellStart"/>
      <w:r w:rsidRPr="00CB1EAF">
        <w:rPr>
          <w:sz w:val="28"/>
          <w:szCs w:val="28"/>
        </w:rPr>
        <w:t>И.А.Бунин</w:t>
      </w:r>
      <w:proofErr w:type="spellEnd"/>
      <w:r w:rsidRPr="00CB1EAF">
        <w:rPr>
          <w:sz w:val="28"/>
          <w:szCs w:val="28"/>
        </w:rPr>
        <w:t xml:space="preserve">. Рассказ «Красавица». </w:t>
      </w:r>
    </w:p>
    <w:p w:rsidR="003B27B1" w:rsidRPr="00CB1EAF" w:rsidRDefault="003B27B1" w:rsidP="00CB1EAF">
      <w:pPr>
        <w:pStyle w:val="a4"/>
        <w:shd w:val="clear" w:color="auto" w:fill="FFFFFF"/>
        <w:spacing w:before="0" w:beforeAutospacing="0" w:after="135" w:afterAutospacing="0"/>
        <w:jc w:val="both"/>
        <w:rPr>
          <w:sz w:val="28"/>
          <w:szCs w:val="28"/>
        </w:rPr>
      </w:pPr>
      <w:r w:rsidRPr="00CB1EAF">
        <w:rPr>
          <w:sz w:val="28"/>
          <w:szCs w:val="28"/>
        </w:rPr>
        <w:t xml:space="preserve">1. Прием «Ключевые слова». Внимательное чтение с карандашом. </w:t>
      </w:r>
    </w:p>
    <w:p w:rsidR="003B27B1" w:rsidRPr="00CB1EAF" w:rsidRDefault="003B27B1" w:rsidP="00CB1EAF">
      <w:pPr>
        <w:shd w:val="clear" w:color="auto" w:fill="FFFFFF"/>
        <w:spacing w:after="135" w:line="240" w:lineRule="auto"/>
        <w:jc w:val="both"/>
        <w:rPr>
          <w:rFonts w:ascii="Times New Roman" w:hAnsi="Times New Roman"/>
          <w:sz w:val="28"/>
          <w:szCs w:val="28"/>
        </w:rPr>
      </w:pPr>
      <w:r w:rsidRPr="00CB1EAF">
        <w:rPr>
          <w:rFonts w:ascii="Times New Roman" w:hAnsi="Times New Roman"/>
          <w:sz w:val="28"/>
          <w:szCs w:val="28"/>
        </w:rPr>
        <w:lastRenderedPageBreak/>
        <w:t>В рассказе три центральных образа: чиновник, красавица, мальчик. Это можно увидеть и при первом чтении. Но давайте терпеливо выпишем все ключевые слова текста.</w:t>
      </w:r>
    </w:p>
    <w:p w:rsidR="003B27B1" w:rsidRPr="00CB1EAF" w:rsidRDefault="003B27B1" w:rsidP="00CB1EAF">
      <w:pPr>
        <w:numPr>
          <w:ilvl w:val="0"/>
          <w:numId w:val="1"/>
        </w:numPr>
        <w:shd w:val="clear" w:color="auto" w:fill="FFFFFF"/>
        <w:spacing w:before="100" w:beforeAutospacing="1" w:after="100" w:afterAutospacing="1" w:line="240" w:lineRule="auto"/>
        <w:jc w:val="both"/>
        <w:rPr>
          <w:rFonts w:ascii="Times New Roman" w:hAnsi="Times New Roman"/>
          <w:sz w:val="28"/>
          <w:szCs w:val="28"/>
        </w:rPr>
      </w:pPr>
      <w:proofErr w:type="gramStart"/>
      <w:r w:rsidRPr="00CB1EAF">
        <w:rPr>
          <w:rFonts w:ascii="Times New Roman" w:hAnsi="Times New Roman"/>
          <w:sz w:val="28"/>
          <w:szCs w:val="28"/>
        </w:rPr>
        <w:t>В первом абзаце мы встретим такие ключевые слова существительные:  </w:t>
      </w:r>
      <w:r w:rsidRPr="00CB1EAF">
        <w:rPr>
          <w:rFonts w:ascii="Times New Roman" w:hAnsi="Times New Roman"/>
          <w:sz w:val="28"/>
          <w:szCs w:val="28"/>
          <w:u w:val="single"/>
        </w:rPr>
        <w:t>чиновник</w:t>
      </w:r>
      <w:r w:rsidRPr="00CB1EAF">
        <w:rPr>
          <w:rFonts w:ascii="Times New Roman" w:hAnsi="Times New Roman"/>
          <w:sz w:val="28"/>
          <w:szCs w:val="28"/>
        </w:rPr>
        <w:t> – палата </w:t>
      </w:r>
      <w:r w:rsidRPr="00CB1EAF">
        <w:rPr>
          <w:rFonts w:ascii="Times New Roman" w:hAnsi="Times New Roman"/>
          <w:sz w:val="28"/>
          <w:szCs w:val="28"/>
          <w:u w:val="single"/>
        </w:rPr>
        <w:t>– вдовец</w:t>
      </w:r>
      <w:r w:rsidRPr="00CB1EAF">
        <w:rPr>
          <w:rFonts w:ascii="Times New Roman" w:hAnsi="Times New Roman"/>
          <w:sz w:val="28"/>
          <w:szCs w:val="28"/>
        </w:rPr>
        <w:t> </w:t>
      </w:r>
      <w:r w:rsidRPr="00CB1EAF">
        <w:rPr>
          <w:rFonts w:ascii="Times New Roman" w:hAnsi="Times New Roman"/>
          <w:sz w:val="28"/>
          <w:szCs w:val="28"/>
          <w:u w:val="single"/>
        </w:rPr>
        <w:t>– красавица</w:t>
      </w:r>
      <w:r w:rsidRPr="00CB1EAF">
        <w:rPr>
          <w:rFonts w:ascii="Times New Roman" w:hAnsi="Times New Roman"/>
          <w:sz w:val="28"/>
          <w:szCs w:val="28"/>
        </w:rPr>
        <w:t> – дочь – начальник – цена – очки – фистула </w:t>
      </w:r>
      <w:r w:rsidRPr="00CB1EAF">
        <w:rPr>
          <w:rFonts w:ascii="Times New Roman" w:hAnsi="Times New Roman"/>
          <w:sz w:val="28"/>
          <w:szCs w:val="28"/>
          <w:u w:val="single"/>
        </w:rPr>
        <w:t>– дом</w:t>
      </w:r>
      <w:r w:rsidRPr="00CB1EAF">
        <w:rPr>
          <w:rFonts w:ascii="Times New Roman" w:hAnsi="Times New Roman"/>
          <w:sz w:val="28"/>
          <w:szCs w:val="28"/>
        </w:rPr>
        <w:t> – взгляд – отношения - </w:t>
      </w:r>
      <w:r w:rsidRPr="00CB1EAF">
        <w:rPr>
          <w:rFonts w:ascii="Times New Roman" w:hAnsi="Times New Roman"/>
          <w:sz w:val="28"/>
          <w:szCs w:val="28"/>
          <w:u w:val="single"/>
        </w:rPr>
        <w:t>чиновник</w:t>
      </w:r>
      <w:r w:rsidRPr="00CB1EAF">
        <w:rPr>
          <w:rFonts w:ascii="Times New Roman" w:hAnsi="Times New Roman"/>
          <w:sz w:val="28"/>
          <w:szCs w:val="28"/>
        </w:rPr>
        <w:t> – </w:t>
      </w:r>
      <w:r w:rsidRPr="00CB1EAF">
        <w:rPr>
          <w:rFonts w:ascii="Times New Roman" w:hAnsi="Times New Roman"/>
          <w:sz w:val="28"/>
          <w:szCs w:val="28"/>
          <w:u w:val="single"/>
        </w:rPr>
        <w:t>красавица </w:t>
      </w:r>
      <w:r w:rsidRPr="00CB1EAF">
        <w:rPr>
          <w:rFonts w:ascii="Times New Roman" w:hAnsi="Times New Roman"/>
          <w:sz w:val="28"/>
          <w:szCs w:val="28"/>
        </w:rPr>
        <w:t>– руки.</w:t>
      </w:r>
      <w:proofErr w:type="gramEnd"/>
    </w:p>
    <w:p w:rsidR="003B27B1" w:rsidRPr="00CB1EAF" w:rsidRDefault="003B27B1" w:rsidP="00CB1EAF">
      <w:pPr>
        <w:numPr>
          <w:ilvl w:val="0"/>
          <w:numId w:val="1"/>
        </w:numPr>
        <w:shd w:val="clear" w:color="auto" w:fill="FFFFFF"/>
        <w:spacing w:before="100" w:beforeAutospacing="1" w:after="100" w:afterAutospacing="1" w:line="240" w:lineRule="auto"/>
        <w:jc w:val="both"/>
        <w:rPr>
          <w:rFonts w:ascii="Times New Roman" w:hAnsi="Times New Roman"/>
          <w:sz w:val="28"/>
          <w:szCs w:val="28"/>
        </w:rPr>
      </w:pPr>
      <w:r w:rsidRPr="00CB1EAF">
        <w:rPr>
          <w:rFonts w:ascii="Times New Roman" w:hAnsi="Times New Roman"/>
          <w:sz w:val="28"/>
          <w:szCs w:val="28"/>
        </w:rPr>
        <w:t>Во втором абзаце</w:t>
      </w:r>
      <w:proofErr w:type="gramStart"/>
      <w:r w:rsidRPr="00CB1EAF">
        <w:rPr>
          <w:rFonts w:ascii="Times New Roman" w:hAnsi="Times New Roman"/>
          <w:sz w:val="28"/>
          <w:szCs w:val="28"/>
        </w:rPr>
        <w:t> </w:t>
      </w:r>
      <w:r w:rsidRPr="00CB1EAF">
        <w:rPr>
          <w:rFonts w:ascii="Times New Roman" w:hAnsi="Times New Roman"/>
          <w:sz w:val="28"/>
          <w:szCs w:val="28"/>
          <w:u w:val="single"/>
        </w:rPr>
        <w:t>:</w:t>
      </w:r>
      <w:proofErr w:type="gramEnd"/>
      <w:r w:rsidRPr="00CB1EAF">
        <w:rPr>
          <w:rFonts w:ascii="Times New Roman" w:hAnsi="Times New Roman"/>
          <w:sz w:val="28"/>
          <w:szCs w:val="28"/>
          <w:u w:val="single"/>
        </w:rPr>
        <w:t xml:space="preserve"> красавица</w:t>
      </w:r>
      <w:r w:rsidRPr="00CB1EAF">
        <w:rPr>
          <w:rFonts w:ascii="Times New Roman" w:hAnsi="Times New Roman"/>
          <w:sz w:val="28"/>
          <w:szCs w:val="28"/>
        </w:rPr>
        <w:t> – </w:t>
      </w:r>
      <w:r w:rsidRPr="00CB1EAF">
        <w:rPr>
          <w:rFonts w:ascii="Times New Roman" w:hAnsi="Times New Roman"/>
          <w:sz w:val="28"/>
          <w:szCs w:val="28"/>
          <w:u w:val="single"/>
        </w:rPr>
        <w:t>мальчик </w:t>
      </w:r>
      <w:r w:rsidRPr="00CB1EAF">
        <w:rPr>
          <w:rFonts w:ascii="Times New Roman" w:hAnsi="Times New Roman"/>
          <w:sz w:val="28"/>
          <w:szCs w:val="28"/>
        </w:rPr>
        <w:t>– </w:t>
      </w:r>
      <w:r w:rsidRPr="00CB1EAF">
        <w:rPr>
          <w:rFonts w:ascii="Times New Roman" w:hAnsi="Times New Roman"/>
          <w:sz w:val="28"/>
          <w:szCs w:val="28"/>
          <w:u w:val="single"/>
        </w:rPr>
        <w:t>отец </w:t>
      </w:r>
      <w:r w:rsidRPr="00CB1EAF">
        <w:rPr>
          <w:rFonts w:ascii="Times New Roman" w:hAnsi="Times New Roman"/>
          <w:sz w:val="28"/>
          <w:szCs w:val="28"/>
        </w:rPr>
        <w:t>– страх – </w:t>
      </w:r>
      <w:r w:rsidRPr="00CB1EAF">
        <w:rPr>
          <w:rFonts w:ascii="Times New Roman" w:hAnsi="Times New Roman"/>
          <w:sz w:val="28"/>
          <w:szCs w:val="28"/>
          <w:u w:val="single"/>
        </w:rPr>
        <w:t>сын</w:t>
      </w:r>
      <w:r w:rsidRPr="00CB1EAF">
        <w:rPr>
          <w:rFonts w:ascii="Times New Roman" w:hAnsi="Times New Roman"/>
          <w:sz w:val="28"/>
          <w:szCs w:val="28"/>
        </w:rPr>
        <w:t> – </w:t>
      </w:r>
      <w:r w:rsidRPr="00CB1EAF">
        <w:rPr>
          <w:rFonts w:ascii="Times New Roman" w:hAnsi="Times New Roman"/>
          <w:sz w:val="28"/>
          <w:szCs w:val="28"/>
          <w:u w:val="single"/>
        </w:rPr>
        <w:t>мальчик</w:t>
      </w:r>
      <w:r w:rsidRPr="00CB1EAF">
        <w:rPr>
          <w:rFonts w:ascii="Times New Roman" w:hAnsi="Times New Roman"/>
          <w:sz w:val="28"/>
          <w:szCs w:val="28"/>
        </w:rPr>
        <w:t> – природа – присутствие – слово </w:t>
      </w:r>
      <w:r w:rsidRPr="00CB1EAF">
        <w:rPr>
          <w:rFonts w:ascii="Times New Roman" w:hAnsi="Times New Roman"/>
          <w:sz w:val="28"/>
          <w:szCs w:val="28"/>
          <w:u w:val="single"/>
        </w:rPr>
        <w:t>– дом</w:t>
      </w:r>
      <w:r w:rsidRPr="00CB1EAF">
        <w:rPr>
          <w:rFonts w:ascii="Times New Roman" w:hAnsi="Times New Roman"/>
          <w:sz w:val="28"/>
          <w:szCs w:val="28"/>
        </w:rPr>
        <w:t>.</w:t>
      </w:r>
    </w:p>
    <w:p w:rsidR="003B27B1" w:rsidRPr="00CB1EAF" w:rsidRDefault="003B27B1" w:rsidP="00CB1EAF">
      <w:pPr>
        <w:numPr>
          <w:ilvl w:val="0"/>
          <w:numId w:val="1"/>
        </w:numPr>
        <w:shd w:val="clear" w:color="auto" w:fill="FFFFFF"/>
        <w:spacing w:before="100" w:beforeAutospacing="1" w:after="100" w:afterAutospacing="1" w:line="240" w:lineRule="auto"/>
        <w:jc w:val="both"/>
        <w:rPr>
          <w:rFonts w:ascii="Times New Roman" w:hAnsi="Times New Roman"/>
          <w:sz w:val="28"/>
          <w:szCs w:val="28"/>
        </w:rPr>
      </w:pPr>
      <w:r w:rsidRPr="00CB1EAF">
        <w:rPr>
          <w:rFonts w:ascii="Times New Roman" w:hAnsi="Times New Roman"/>
          <w:sz w:val="28"/>
          <w:szCs w:val="28"/>
        </w:rPr>
        <w:t>В третьем абзаце: свадьба – спальня – диванчик – гостиная – комната – столовая – мебель - сон - ночь – простыня – одеяло – пол </w:t>
      </w:r>
      <w:r w:rsidRPr="00CB1EAF">
        <w:rPr>
          <w:rFonts w:ascii="Times New Roman" w:hAnsi="Times New Roman"/>
          <w:sz w:val="28"/>
          <w:szCs w:val="28"/>
          <w:u w:val="single"/>
        </w:rPr>
        <w:t>– красавица</w:t>
      </w:r>
      <w:r w:rsidRPr="00CB1EAF">
        <w:rPr>
          <w:rFonts w:ascii="Times New Roman" w:hAnsi="Times New Roman"/>
          <w:sz w:val="28"/>
          <w:szCs w:val="28"/>
        </w:rPr>
        <w:t> – горничная – безобразие – бархат – дива</w:t>
      </w:r>
      <w:proofErr w:type="gramStart"/>
      <w:r w:rsidRPr="00CB1EAF">
        <w:rPr>
          <w:rFonts w:ascii="Times New Roman" w:hAnsi="Times New Roman"/>
          <w:sz w:val="28"/>
          <w:szCs w:val="28"/>
        </w:rPr>
        <w:t>н-</w:t>
      </w:r>
      <w:proofErr w:type="gramEnd"/>
      <w:r w:rsidRPr="00CB1EAF">
        <w:rPr>
          <w:rFonts w:ascii="Times New Roman" w:hAnsi="Times New Roman"/>
          <w:sz w:val="28"/>
          <w:szCs w:val="28"/>
        </w:rPr>
        <w:t xml:space="preserve"> пол - тюфячок – сундук – барыня – коридор.</w:t>
      </w:r>
    </w:p>
    <w:p w:rsidR="003B27B1" w:rsidRPr="00CB1EAF" w:rsidRDefault="003B27B1" w:rsidP="00CB1EAF">
      <w:pPr>
        <w:numPr>
          <w:ilvl w:val="0"/>
          <w:numId w:val="1"/>
        </w:numPr>
        <w:shd w:val="clear" w:color="auto" w:fill="FFFFFF"/>
        <w:spacing w:before="100" w:beforeAutospacing="1" w:after="100" w:afterAutospacing="1" w:line="240" w:lineRule="auto"/>
        <w:jc w:val="both"/>
        <w:rPr>
          <w:rFonts w:ascii="Times New Roman" w:hAnsi="Times New Roman"/>
          <w:sz w:val="28"/>
          <w:szCs w:val="28"/>
        </w:rPr>
      </w:pPr>
      <w:r w:rsidRPr="00CB1EAF">
        <w:rPr>
          <w:rFonts w:ascii="Times New Roman" w:hAnsi="Times New Roman"/>
          <w:sz w:val="28"/>
          <w:szCs w:val="28"/>
        </w:rPr>
        <w:t>В четвертом: </w:t>
      </w:r>
      <w:r w:rsidRPr="00CB1EAF">
        <w:rPr>
          <w:rFonts w:ascii="Times New Roman" w:hAnsi="Times New Roman"/>
          <w:sz w:val="28"/>
          <w:szCs w:val="28"/>
          <w:u w:val="single"/>
        </w:rPr>
        <w:t>мальчик</w:t>
      </w:r>
      <w:r w:rsidRPr="00CB1EAF">
        <w:rPr>
          <w:rFonts w:ascii="Times New Roman" w:hAnsi="Times New Roman"/>
          <w:sz w:val="28"/>
          <w:szCs w:val="28"/>
        </w:rPr>
        <w:t xml:space="preserve"> – одиночество – свет </w:t>
      </w:r>
      <w:proofErr w:type="gramStart"/>
      <w:r w:rsidRPr="00CB1EAF">
        <w:rPr>
          <w:rFonts w:ascii="Times New Roman" w:hAnsi="Times New Roman"/>
          <w:sz w:val="28"/>
          <w:szCs w:val="28"/>
        </w:rPr>
        <w:t>–</w:t>
      </w:r>
      <w:r w:rsidRPr="00CB1EAF">
        <w:rPr>
          <w:rFonts w:ascii="Times New Roman" w:hAnsi="Times New Roman"/>
          <w:sz w:val="28"/>
          <w:szCs w:val="28"/>
          <w:u w:val="single"/>
        </w:rPr>
        <w:t>д</w:t>
      </w:r>
      <w:proofErr w:type="gramEnd"/>
      <w:r w:rsidRPr="00CB1EAF">
        <w:rPr>
          <w:rFonts w:ascii="Times New Roman" w:hAnsi="Times New Roman"/>
          <w:sz w:val="28"/>
          <w:szCs w:val="28"/>
          <w:u w:val="single"/>
        </w:rPr>
        <w:t>ом</w:t>
      </w:r>
      <w:r w:rsidRPr="00CB1EAF">
        <w:rPr>
          <w:rFonts w:ascii="Times New Roman" w:hAnsi="Times New Roman"/>
          <w:sz w:val="28"/>
          <w:szCs w:val="28"/>
        </w:rPr>
        <w:t> – жизнь – день – уголок – гостиная – доска </w:t>
      </w:r>
      <w:r w:rsidRPr="00CB1EAF">
        <w:rPr>
          <w:rFonts w:ascii="Times New Roman" w:hAnsi="Times New Roman"/>
          <w:sz w:val="28"/>
          <w:szCs w:val="28"/>
          <w:u w:val="single"/>
        </w:rPr>
        <w:t>– домики</w:t>
      </w:r>
      <w:r w:rsidRPr="00CB1EAF">
        <w:rPr>
          <w:rFonts w:ascii="Times New Roman" w:hAnsi="Times New Roman"/>
          <w:sz w:val="28"/>
          <w:szCs w:val="28"/>
        </w:rPr>
        <w:t> – книжечка – картинки – мама – пол – диван – кадка – пальма – постелька – коридор – сундук – добришко.</w:t>
      </w:r>
    </w:p>
    <w:p w:rsidR="003B27B1" w:rsidRPr="00CB1EAF" w:rsidRDefault="003B27B1" w:rsidP="00CB1EAF">
      <w:pPr>
        <w:shd w:val="clear" w:color="auto" w:fill="FFFFFF"/>
        <w:spacing w:after="135" w:line="240" w:lineRule="auto"/>
        <w:jc w:val="both"/>
        <w:rPr>
          <w:rFonts w:ascii="Times New Roman" w:hAnsi="Times New Roman"/>
          <w:sz w:val="28"/>
          <w:szCs w:val="28"/>
        </w:rPr>
      </w:pPr>
      <w:r w:rsidRPr="00CB1EAF">
        <w:rPr>
          <w:rFonts w:ascii="Times New Roman" w:hAnsi="Times New Roman"/>
          <w:sz w:val="28"/>
          <w:szCs w:val="28"/>
        </w:rPr>
        <w:t xml:space="preserve">Теперь проследим за кратностью употребления слов: часто это имеет большое значение. </w:t>
      </w:r>
      <w:proofErr w:type="gramStart"/>
      <w:r w:rsidRPr="00CB1EAF">
        <w:rPr>
          <w:rFonts w:ascii="Times New Roman" w:hAnsi="Times New Roman"/>
          <w:sz w:val="28"/>
          <w:szCs w:val="28"/>
        </w:rPr>
        <w:t>В этом рассказе чаще встречаются следующие существительные: красавица – 4 раза, чиновник-отец – 4 раза, мальчик-сын – 4 раза, дом – 3 раза.</w:t>
      </w:r>
      <w:proofErr w:type="gramEnd"/>
    </w:p>
    <w:p w:rsidR="003B27B1" w:rsidRPr="00CB1EAF" w:rsidRDefault="003B27B1" w:rsidP="00CB1EAF">
      <w:pPr>
        <w:shd w:val="clear" w:color="auto" w:fill="FFFFFF"/>
        <w:spacing w:after="135" w:line="240" w:lineRule="auto"/>
        <w:jc w:val="both"/>
        <w:rPr>
          <w:rFonts w:ascii="Times New Roman" w:hAnsi="Times New Roman"/>
          <w:sz w:val="28"/>
          <w:szCs w:val="28"/>
        </w:rPr>
      </w:pPr>
      <w:r w:rsidRPr="00CB1EAF">
        <w:rPr>
          <w:rFonts w:ascii="Times New Roman" w:hAnsi="Times New Roman"/>
          <w:sz w:val="28"/>
          <w:szCs w:val="28"/>
        </w:rPr>
        <w:t>Эти ключевые слова и называют центральные образы и требуют детального анализа. Кроме этого, все ключевые существительные можно распределить по таким смысловым группам:</w:t>
      </w:r>
    </w:p>
    <w:p w:rsidR="003B27B1" w:rsidRPr="00CB1EAF" w:rsidRDefault="003B27B1" w:rsidP="00CB1EAF">
      <w:pPr>
        <w:numPr>
          <w:ilvl w:val="0"/>
          <w:numId w:val="2"/>
        </w:numPr>
        <w:shd w:val="clear" w:color="auto" w:fill="FFFFFF"/>
        <w:spacing w:before="100" w:beforeAutospacing="1" w:after="100" w:afterAutospacing="1" w:line="240" w:lineRule="auto"/>
        <w:jc w:val="both"/>
        <w:rPr>
          <w:rFonts w:ascii="Times New Roman" w:hAnsi="Times New Roman"/>
          <w:sz w:val="28"/>
          <w:szCs w:val="28"/>
        </w:rPr>
      </w:pPr>
      <w:proofErr w:type="gramStart"/>
      <w:r w:rsidRPr="00CB1EAF">
        <w:rPr>
          <w:rFonts w:ascii="Times New Roman" w:hAnsi="Times New Roman"/>
          <w:sz w:val="28"/>
          <w:szCs w:val="28"/>
        </w:rPr>
        <w:t>слова, выражающие родственные отношения и отношения между людьми (дочь, вдовец, начальник, отец, сын, мама, красавица, барыня, горничная);</w:t>
      </w:r>
      <w:proofErr w:type="gramEnd"/>
    </w:p>
    <w:p w:rsidR="003B27B1" w:rsidRPr="00CB1EAF" w:rsidRDefault="003B27B1" w:rsidP="00CB1EAF">
      <w:pPr>
        <w:numPr>
          <w:ilvl w:val="0"/>
          <w:numId w:val="2"/>
        </w:numPr>
        <w:shd w:val="clear" w:color="auto" w:fill="FFFFFF"/>
        <w:spacing w:before="100" w:beforeAutospacing="1" w:after="100" w:afterAutospacing="1" w:line="240" w:lineRule="auto"/>
        <w:jc w:val="both"/>
        <w:rPr>
          <w:rFonts w:ascii="Times New Roman" w:hAnsi="Times New Roman"/>
          <w:sz w:val="28"/>
          <w:szCs w:val="28"/>
        </w:rPr>
      </w:pPr>
      <w:proofErr w:type="gramStart"/>
      <w:r w:rsidRPr="00CB1EAF">
        <w:rPr>
          <w:rFonts w:ascii="Times New Roman" w:hAnsi="Times New Roman"/>
          <w:sz w:val="28"/>
          <w:szCs w:val="28"/>
        </w:rPr>
        <w:t>слова, связанные с понятиями “дом” (дом, спальня, диванчик, пол, сундук и т. д.)</w:t>
      </w:r>
      <w:proofErr w:type="gramEnd"/>
    </w:p>
    <w:p w:rsidR="003B27B1" w:rsidRPr="00CB1EAF" w:rsidRDefault="003B27B1" w:rsidP="00CB1EAF">
      <w:pPr>
        <w:numPr>
          <w:ilvl w:val="0"/>
          <w:numId w:val="2"/>
        </w:numPr>
        <w:shd w:val="clear" w:color="auto" w:fill="FFFFFF"/>
        <w:spacing w:before="100" w:beforeAutospacing="1" w:after="100" w:afterAutospacing="1" w:line="240" w:lineRule="auto"/>
        <w:jc w:val="both"/>
        <w:rPr>
          <w:rFonts w:ascii="Times New Roman" w:hAnsi="Times New Roman"/>
          <w:sz w:val="28"/>
          <w:szCs w:val="28"/>
        </w:rPr>
      </w:pPr>
      <w:proofErr w:type="gramStart"/>
      <w:r w:rsidRPr="00CB1EAF">
        <w:rPr>
          <w:rFonts w:ascii="Times New Roman" w:hAnsi="Times New Roman"/>
          <w:sz w:val="28"/>
          <w:szCs w:val="28"/>
        </w:rPr>
        <w:t>слова, выражающие состояние человека, чувства (одиночество, страх, сон, безобразие и другие);</w:t>
      </w:r>
      <w:proofErr w:type="gramEnd"/>
    </w:p>
    <w:p w:rsidR="003B27B1" w:rsidRPr="00CB1EAF" w:rsidRDefault="003B27B1" w:rsidP="00CB1EAF">
      <w:pPr>
        <w:numPr>
          <w:ilvl w:val="0"/>
          <w:numId w:val="2"/>
        </w:numPr>
        <w:shd w:val="clear" w:color="auto" w:fill="FFFFFF"/>
        <w:spacing w:before="100" w:beforeAutospacing="1" w:after="100" w:afterAutospacing="1" w:line="240" w:lineRule="auto"/>
        <w:jc w:val="both"/>
        <w:rPr>
          <w:rFonts w:ascii="Times New Roman" w:hAnsi="Times New Roman"/>
          <w:sz w:val="28"/>
          <w:szCs w:val="28"/>
        </w:rPr>
      </w:pPr>
      <w:r w:rsidRPr="00CB1EAF">
        <w:rPr>
          <w:rFonts w:ascii="Times New Roman" w:hAnsi="Times New Roman"/>
          <w:sz w:val="28"/>
          <w:szCs w:val="28"/>
        </w:rPr>
        <w:t xml:space="preserve">слова, выражающие философские понятия </w:t>
      </w:r>
      <w:proofErr w:type="gramStart"/>
      <w:r w:rsidRPr="00CB1EAF">
        <w:rPr>
          <w:rFonts w:ascii="Times New Roman" w:hAnsi="Times New Roman"/>
          <w:sz w:val="28"/>
          <w:szCs w:val="28"/>
        </w:rPr>
        <w:t xml:space="preserve">( </w:t>
      </w:r>
      <w:proofErr w:type="gramEnd"/>
      <w:r w:rsidRPr="00CB1EAF">
        <w:rPr>
          <w:rFonts w:ascii="Times New Roman" w:hAnsi="Times New Roman"/>
          <w:sz w:val="28"/>
          <w:szCs w:val="28"/>
        </w:rPr>
        <w:t>природа, жизнь, отношения, взгляд).</w:t>
      </w:r>
    </w:p>
    <w:p w:rsidR="003B27B1" w:rsidRPr="00CB1EAF" w:rsidRDefault="003B27B1" w:rsidP="00CB1EAF">
      <w:pPr>
        <w:shd w:val="clear" w:color="auto" w:fill="FFFFFF"/>
        <w:spacing w:after="135" w:line="240" w:lineRule="auto"/>
        <w:jc w:val="both"/>
        <w:rPr>
          <w:rFonts w:ascii="Times New Roman" w:hAnsi="Times New Roman"/>
          <w:sz w:val="28"/>
          <w:szCs w:val="28"/>
        </w:rPr>
      </w:pPr>
      <w:r w:rsidRPr="00CB1EAF">
        <w:rPr>
          <w:rFonts w:ascii="Times New Roman" w:hAnsi="Times New Roman"/>
          <w:sz w:val="28"/>
          <w:szCs w:val="28"/>
        </w:rPr>
        <w:t>Изучая содержание этих групп, можно выделить темы текста. Этот рассказ о доме, об отношениях между людьми, о душевном состоянии человека. А основная тема, выведенная нами из ключевых слов, - это тема взаимоотношения человека и его дома. И вторая тема, которая просматривается уже в заглавии, - это тема подлинной и мнимой красоты.</w:t>
      </w:r>
    </w:p>
    <w:p w:rsidR="003B27B1" w:rsidRPr="00CB1EAF" w:rsidRDefault="003B27B1" w:rsidP="00CB1EAF">
      <w:pPr>
        <w:shd w:val="clear" w:color="auto" w:fill="FFFFFF"/>
        <w:spacing w:after="135" w:line="240" w:lineRule="auto"/>
        <w:jc w:val="both"/>
        <w:rPr>
          <w:rFonts w:ascii="Times New Roman" w:hAnsi="Times New Roman"/>
          <w:sz w:val="28"/>
          <w:szCs w:val="28"/>
        </w:rPr>
      </w:pPr>
      <w:r w:rsidRPr="00CB1EAF">
        <w:rPr>
          <w:rFonts w:ascii="Times New Roman" w:hAnsi="Times New Roman"/>
          <w:sz w:val="28"/>
          <w:szCs w:val="28"/>
        </w:rPr>
        <w:t>2. Прием «Почему так назван?» (работа с заголовком). Данный вид работы можно использовать и до чтения произведения.</w:t>
      </w:r>
    </w:p>
    <w:p w:rsidR="003B27B1" w:rsidRPr="00CB1EAF" w:rsidRDefault="003B27B1" w:rsidP="00CB1EAF">
      <w:pPr>
        <w:shd w:val="clear" w:color="auto" w:fill="FFFFFF"/>
        <w:spacing w:after="135" w:line="240" w:lineRule="auto"/>
        <w:jc w:val="both"/>
        <w:rPr>
          <w:rFonts w:ascii="Times New Roman" w:hAnsi="Times New Roman"/>
          <w:sz w:val="28"/>
          <w:szCs w:val="28"/>
        </w:rPr>
      </w:pPr>
      <w:r w:rsidRPr="00CB1EAF">
        <w:rPr>
          <w:rFonts w:ascii="Times New Roman" w:hAnsi="Times New Roman"/>
          <w:sz w:val="28"/>
          <w:szCs w:val="28"/>
        </w:rPr>
        <w:lastRenderedPageBreak/>
        <w:t>Итак, «Красавица»… Это первое слово рассказа - его заглавие. Давайте заглянем в “Словарь русского языка” С. И. Ожегова. Прочитаем словарную статью “Красивый”:</w:t>
      </w:r>
    </w:p>
    <w:p w:rsidR="003B27B1" w:rsidRPr="00CB1EAF" w:rsidRDefault="003B27B1" w:rsidP="00CB1EAF">
      <w:pPr>
        <w:shd w:val="clear" w:color="auto" w:fill="FFFFFF"/>
        <w:spacing w:after="135" w:line="240" w:lineRule="auto"/>
        <w:jc w:val="both"/>
        <w:rPr>
          <w:rFonts w:ascii="Times New Roman" w:hAnsi="Times New Roman"/>
          <w:sz w:val="28"/>
          <w:szCs w:val="28"/>
        </w:rPr>
      </w:pPr>
      <w:r w:rsidRPr="00CB1EAF">
        <w:rPr>
          <w:rFonts w:ascii="Times New Roman" w:hAnsi="Times New Roman"/>
          <w:sz w:val="28"/>
          <w:szCs w:val="28"/>
        </w:rPr>
        <w:t xml:space="preserve">1. </w:t>
      </w:r>
      <w:proofErr w:type="gramStart"/>
      <w:r w:rsidRPr="00CB1EAF">
        <w:rPr>
          <w:rFonts w:ascii="Times New Roman" w:hAnsi="Times New Roman"/>
          <w:sz w:val="28"/>
          <w:szCs w:val="28"/>
        </w:rPr>
        <w:t>Доставляющий</w:t>
      </w:r>
      <w:proofErr w:type="gramEnd"/>
      <w:r w:rsidRPr="00CB1EAF">
        <w:rPr>
          <w:rFonts w:ascii="Times New Roman" w:hAnsi="Times New Roman"/>
          <w:sz w:val="28"/>
          <w:szCs w:val="28"/>
        </w:rPr>
        <w:t xml:space="preserve"> наслаждение взору, приятный внешним видом, гармоничностью, стройностью, прекрасный…</w:t>
      </w:r>
    </w:p>
    <w:p w:rsidR="003B27B1" w:rsidRPr="00CB1EAF" w:rsidRDefault="003B27B1" w:rsidP="00CB1EAF">
      <w:pPr>
        <w:shd w:val="clear" w:color="auto" w:fill="FFFFFF"/>
        <w:spacing w:after="135" w:line="240" w:lineRule="auto"/>
        <w:jc w:val="both"/>
        <w:rPr>
          <w:rFonts w:ascii="Times New Roman" w:hAnsi="Times New Roman"/>
          <w:sz w:val="28"/>
          <w:szCs w:val="28"/>
        </w:rPr>
      </w:pPr>
      <w:r w:rsidRPr="00CB1EAF">
        <w:rPr>
          <w:rFonts w:ascii="Times New Roman" w:hAnsi="Times New Roman"/>
          <w:sz w:val="28"/>
          <w:szCs w:val="28"/>
        </w:rPr>
        <w:t xml:space="preserve">2. </w:t>
      </w:r>
      <w:proofErr w:type="gramStart"/>
      <w:r w:rsidRPr="00CB1EAF">
        <w:rPr>
          <w:rFonts w:ascii="Times New Roman" w:hAnsi="Times New Roman"/>
          <w:sz w:val="28"/>
          <w:szCs w:val="28"/>
        </w:rPr>
        <w:t>Полный</w:t>
      </w:r>
      <w:proofErr w:type="gramEnd"/>
      <w:r w:rsidRPr="00CB1EAF">
        <w:rPr>
          <w:rFonts w:ascii="Times New Roman" w:hAnsi="Times New Roman"/>
          <w:sz w:val="28"/>
          <w:szCs w:val="28"/>
        </w:rPr>
        <w:t xml:space="preserve"> внутреннего содержания, высоконравственный…</w:t>
      </w:r>
    </w:p>
    <w:p w:rsidR="003B27B1" w:rsidRPr="00CB1EAF" w:rsidRDefault="003B27B1" w:rsidP="00CB1EAF">
      <w:pPr>
        <w:shd w:val="clear" w:color="auto" w:fill="FFFFFF"/>
        <w:spacing w:after="135" w:line="240" w:lineRule="auto"/>
        <w:jc w:val="both"/>
        <w:rPr>
          <w:rFonts w:ascii="Times New Roman" w:hAnsi="Times New Roman"/>
          <w:sz w:val="28"/>
          <w:szCs w:val="28"/>
        </w:rPr>
      </w:pPr>
      <w:r w:rsidRPr="00CB1EAF">
        <w:rPr>
          <w:rFonts w:ascii="Times New Roman" w:hAnsi="Times New Roman"/>
          <w:sz w:val="28"/>
          <w:szCs w:val="28"/>
        </w:rPr>
        <w:t xml:space="preserve">3. </w:t>
      </w:r>
      <w:proofErr w:type="gramStart"/>
      <w:r w:rsidRPr="00CB1EAF">
        <w:rPr>
          <w:rFonts w:ascii="Times New Roman" w:hAnsi="Times New Roman"/>
          <w:sz w:val="28"/>
          <w:szCs w:val="28"/>
        </w:rPr>
        <w:t>Привлекающий</w:t>
      </w:r>
      <w:proofErr w:type="gramEnd"/>
      <w:r w:rsidRPr="00CB1EAF">
        <w:rPr>
          <w:rFonts w:ascii="Times New Roman" w:hAnsi="Times New Roman"/>
          <w:sz w:val="28"/>
          <w:szCs w:val="28"/>
        </w:rPr>
        <w:t xml:space="preserve"> внимание, эффектный, но бессодержательный…”.</w:t>
      </w:r>
    </w:p>
    <w:p w:rsidR="003B27B1" w:rsidRPr="00CB1EAF" w:rsidRDefault="003B27B1" w:rsidP="00CB1EAF">
      <w:pPr>
        <w:shd w:val="clear" w:color="auto" w:fill="FFFFFF"/>
        <w:spacing w:after="135" w:line="240" w:lineRule="auto"/>
        <w:jc w:val="both"/>
        <w:rPr>
          <w:rFonts w:ascii="Times New Roman" w:hAnsi="Times New Roman"/>
          <w:sz w:val="28"/>
          <w:szCs w:val="28"/>
        </w:rPr>
      </w:pPr>
      <w:proofErr w:type="gramStart"/>
      <w:r w:rsidRPr="00CB1EAF">
        <w:rPr>
          <w:rFonts w:ascii="Times New Roman" w:hAnsi="Times New Roman"/>
          <w:sz w:val="28"/>
          <w:szCs w:val="28"/>
        </w:rPr>
        <w:t>Сами слова “красивый”, “красота”, “красавица” таят с себе возможность конфликта, ибо могут характеризовать тело (внешность) и душу (внутреннее содержание) человека.</w:t>
      </w:r>
      <w:proofErr w:type="gramEnd"/>
    </w:p>
    <w:p w:rsidR="003B27B1" w:rsidRPr="00CB1EAF" w:rsidRDefault="003B27B1" w:rsidP="00CB1EAF">
      <w:pPr>
        <w:shd w:val="clear" w:color="auto" w:fill="FFFFFF"/>
        <w:spacing w:after="135" w:line="240" w:lineRule="auto"/>
        <w:jc w:val="both"/>
        <w:rPr>
          <w:rFonts w:ascii="Times New Roman" w:hAnsi="Times New Roman"/>
          <w:sz w:val="28"/>
          <w:szCs w:val="28"/>
        </w:rPr>
      </w:pPr>
      <w:r w:rsidRPr="00CB1EAF">
        <w:rPr>
          <w:rFonts w:ascii="Times New Roman" w:hAnsi="Times New Roman"/>
          <w:sz w:val="28"/>
          <w:szCs w:val="28"/>
        </w:rPr>
        <w:t>Какой смысл вложен автором в это слово? Можно ли восхищаться этим героем? Привлекателен ли он для окружающих? Вызывает ли симпатии? Познакомившись с содержанием рассказа, мы понимаем: слово употреблено в третьем значении. И. А. Бунин не с восхищением, а скорее, с горькой иронией называет своего героя “красавицей”.</w:t>
      </w:r>
    </w:p>
    <w:p w:rsidR="003B27B1" w:rsidRPr="00CB1EAF" w:rsidRDefault="003B27B1" w:rsidP="00CB1EAF">
      <w:pPr>
        <w:shd w:val="clear" w:color="auto" w:fill="FFFFFF"/>
        <w:spacing w:after="135" w:line="240" w:lineRule="auto"/>
        <w:jc w:val="both"/>
        <w:rPr>
          <w:rFonts w:ascii="Times New Roman" w:hAnsi="Times New Roman"/>
          <w:sz w:val="28"/>
          <w:szCs w:val="28"/>
        </w:rPr>
      </w:pPr>
      <w:r w:rsidRPr="00CB1EAF">
        <w:rPr>
          <w:rFonts w:ascii="Times New Roman" w:hAnsi="Times New Roman"/>
          <w:sz w:val="28"/>
          <w:szCs w:val="28"/>
        </w:rPr>
        <w:t xml:space="preserve">3. Прием «Двойной дневник». Можно работать в самом тексте или оформить </w:t>
      </w:r>
      <w:r w:rsidR="00CB1EAF">
        <w:rPr>
          <w:rFonts w:ascii="Times New Roman" w:hAnsi="Times New Roman"/>
          <w:sz w:val="28"/>
          <w:szCs w:val="28"/>
        </w:rPr>
        <w:t>в виде таблицы.</w:t>
      </w:r>
    </w:p>
    <w:tbl>
      <w:tblPr>
        <w:tblStyle w:val="a5"/>
        <w:tblW w:w="10065" w:type="dxa"/>
        <w:tblInd w:w="-743" w:type="dxa"/>
        <w:tblLook w:val="04A0" w:firstRow="1" w:lastRow="0" w:firstColumn="1" w:lastColumn="0" w:noHBand="0" w:noVBand="1"/>
      </w:tblPr>
      <w:tblGrid>
        <w:gridCol w:w="5813"/>
        <w:gridCol w:w="4252"/>
      </w:tblGrid>
      <w:tr w:rsidR="003B27B1" w:rsidRPr="00CB1EAF" w:rsidTr="00CB1EAF">
        <w:tc>
          <w:tcPr>
            <w:tcW w:w="5813" w:type="dxa"/>
            <w:tcBorders>
              <w:top w:val="outset" w:sz="6" w:space="0" w:color="auto"/>
              <w:left w:val="outset" w:sz="6" w:space="0" w:color="auto"/>
              <w:bottom w:val="outset" w:sz="6" w:space="0" w:color="auto"/>
              <w:right w:val="outset" w:sz="6" w:space="0" w:color="auto"/>
            </w:tcBorders>
            <w:shd w:val="clear" w:color="auto" w:fill="FFFFFF"/>
          </w:tcPr>
          <w:p w:rsidR="003B27B1" w:rsidRPr="00CB1EAF" w:rsidRDefault="003B27B1" w:rsidP="00CB1EAF">
            <w:pPr>
              <w:spacing w:after="135"/>
              <w:ind w:right="2964"/>
              <w:jc w:val="both"/>
              <w:rPr>
                <w:rFonts w:ascii="Times New Roman" w:hAnsi="Times New Roman"/>
                <w:sz w:val="28"/>
                <w:szCs w:val="28"/>
              </w:rPr>
            </w:pPr>
            <w:r w:rsidRPr="00CB1EAF">
              <w:rPr>
                <w:rFonts w:ascii="Times New Roman" w:hAnsi="Times New Roman"/>
                <w:sz w:val="28"/>
                <w:szCs w:val="28"/>
              </w:rPr>
              <w:t>Цитата (ключевое слово, словосочетание, предложение данного текста)</w:t>
            </w:r>
          </w:p>
        </w:tc>
        <w:tc>
          <w:tcPr>
            <w:tcW w:w="4252" w:type="dxa"/>
            <w:tcBorders>
              <w:top w:val="outset" w:sz="6" w:space="0" w:color="auto"/>
              <w:left w:val="outset" w:sz="6" w:space="0" w:color="auto"/>
              <w:bottom w:val="outset" w:sz="6" w:space="0" w:color="auto"/>
              <w:right w:val="outset" w:sz="6" w:space="0" w:color="auto"/>
            </w:tcBorders>
            <w:shd w:val="clear" w:color="auto" w:fill="FFFFFF"/>
          </w:tcPr>
          <w:p w:rsidR="003B27B1" w:rsidRPr="00CB1EAF" w:rsidRDefault="003B27B1" w:rsidP="00CB1EAF">
            <w:pPr>
              <w:spacing w:after="135"/>
              <w:ind w:left="-62" w:firstLine="62"/>
              <w:jc w:val="both"/>
              <w:rPr>
                <w:rFonts w:ascii="Times New Roman" w:hAnsi="Times New Roman"/>
                <w:sz w:val="28"/>
                <w:szCs w:val="28"/>
              </w:rPr>
            </w:pPr>
            <w:r w:rsidRPr="00CB1EAF">
              <w:rPr>
                <w:rFonts w:ascii="Times New Roman" w:hAnsi="Times New Roman"/>
                <w:sz w:val="28"/>
                <w:szCs w:val="28"/>
              </w:rPr>
              <w:t>Мое толкование цитаты</w:t>
            </w:r>
          </w:p>
        </w:tc>
      </w:tr>
      <w:tr w:rsidR="003B27B1" w:rsidRPr="00CB1EAF" w:rsidTr="00CB1EAF">
        <w:tc>
          <w:tcPr>
            <w:tcW w:w="5813" w:type="dxa"/>
            <w:tcBorders>
              <w:top w:val="outset" w:sz="6" w:space="0" w:color="auto"/>
              <w:left w:val="outset" w:sz="6" w:space="0" w:color="auto"/>
              <w:bottom w:val="outset" w:sz="6" w:space="0" w:color="auto"/>
              <w:right w:val="outset" w:sz="6" w:space="0" w:color="auto"/>
            </w:tcBorders>
            <w:shd w:val="clear" w:color="auto" w:fill="FFFFFF"/>
          </w:tcPr>
          <w:p w:rsidR="003B27B1" w:rsidRPr="00CB1EAF" w:rsidRDefault="003B27B1" w:rsidP="00CB1EAF">
            <w:pPr>
              <w:spacing w:after="135"/>
              <w:ind w:right="2114"/>
              <w:jc w:val="both"/>
              <w:rPr>
                <w:rFonts w:ascii="Times New Roman" w:hAnsi="Times New Roman"/>
                <w:sz w:val="28"/>
                <w:szCs w:val="28"/>
              </w:rPr>
            </w:pPr>
            <w:r w:rsidRPr="00CB1EAF">
              <w:rPr>
                <w:rFonts w:ascii="Times New Roman" w:hAnsi="Times New Roman"/>
                <w:sz w:val="28"/>
                <w:szCs w:val="28"/>
              </w:rPr>
              <w:t>“Чиновник </w:t>
            </w:r>
            <w:r w:rsidRPr="00CB1EAF">
              <w:rPr>
                <w:rFonts w:ascii="Times New Roman" w:hAnsi="Times New Roman"/>
                <w:sz w:val="28"/>
                <w:szCs w:val="28"/>
                <w:u w:val="single"/>
              </w:rPr>
              <w:t>казенной</w:t>
            </w:r>
            <w:r w:rsidRPr="00CB1EAF">
              <w:rPr>
                <w:rFonts w:ascii="Times New Roman" w:hAnsi="Times New Roman"/>
                <w:sz w:val="28"/>
                <w:szCs w:val="28"/>
              </w:rPr>
              <w:t> палаты, вдовец, пожилой, женился на молоденькой, на красавице, дочери воинского начальника”.</w:t>
            </w:r>
          </w:p>
        </w:tc>
        <w:tc>
          <w:tcPr>
            <w:tcW w:w="4252" w:type="dxa"/>
            <w:tcBorders>
              <w:top w:val="outset" w:sz="6" w:space="0" w:color="auto"/>
              <w:left w:val="outset" w:sz="6" w:space="0" w:color="auto"/>
              <w:bottom w:val="outset" w:sz="6" w:space="0" w:color="auto"/>
              <w:right w:val="outset" w:sz="6" w:space="0" w:color="auto"/>
            </w:tcBorders>
            <w:shd w:val="clear" w:color="auto" w:fill="FFFFFF"/>
          </w:tcPr>
          <w:p w:rsidR="003B27B1" w:rsidRPr="00CB1EAF" w:rsidRDefault="003B27B1" w:rsidP="00CB1EAF">
            <w:pPr>
              <w:spacing w:after="135"/>
              <w:ind w:left="80" w:right="249" w:firstLine="142"/>
              <w:jc w:val="both"/>
              <w:rPr>
                <w:rFonts w:ascii="Times New Roman" w:hAnsi="Times New Roman"/>
                <w:sz w:val="28"/>
                <w:szCs w:val="28"/>
              </w:rPr>
            </w:pPr>
            <w:r w:rsidRPr="00CB1EAF">
              <w:rPr>
                <w:rFonts w:ascii="Times New Roman" w:hAnsi="Times New Roman"/>
                <w:sz w:val="28"/>
                <w:szCs w:val="28"/>
              </w:rPr>
              <w:t>Бросается сразу в глаза и режет слух слово “казенной”, что значит “чужой, неродной, не свой”. В этом же предложении И. А. Бунин показывает противостояние, антитезу: “вдовец” – “женился”, “пожилой”- “молоденькой”, “чиновник” - “начальник”. И таким образом открывает нам завесу: повествование содержит конфликт, не будет спокойным и гладким.</w:t>
            </w:r>
          </w:p>
        </w:tc>
      </w:tr>
    </w:tbl>
    <w:p w:rsidR="003B27B1" w:rsidRPr="00CB1EAF" w:rsidRDefault="003B27B1" w:rsidP="00CB1EAF">
      <w:pPr>
        <w:shd w:val="clear" w:color="auto" w:fill="FFFFFF"/>
        <w:spacing w:after="135" w:line="240" w:lineRule="auto"/>
        <w:jc w:val="both"/>
        <w:rPr>
          <w:rFonts w:ascii="Times New Roman" w:hAnsi="Times New Roman"/>
          <w:sz w:val="28"/>
          <w:szCs w:val="28"/>
        </w:rPr>
      </w:pPr>
      <w:r w:rsidRPr="00CB1EAF">
        <w:rPr>
          <w:rFonts w:ascii="Times New Roman" w:hAnsi="Times New Roman"/>
          <w:sz w:val="28"/>
          <w:szCs w:val="28"/>
        </w:rPr>
        <w:t>Важно обратить внимание, что первоначально рассказ был назван</w:t>
      </w:r>
      <w:r w:rsidR="00592804" w:rsidRPr="00CB1EAF">
        <w:rPr>
          <w:rFonts w:ascii="Times New Roman" w:hAnsi="Times New Roman"/>
          <w:sz w:val="28"/>
          <w:szCs w:val="28"/>
        </w:rPr>
        <w:t xml:space="preserve"> «Мамин сундук». Как название «К</w:t>
      </w:r>
      <w:r w:rsidRPr="00CB1EAF">
        <w:rPr>
          <w:rFonts w:ascii="Times New Roman" w:hAnsi="Times New Roman"/>
          <w:sz w:val="28"/>
          <w:szCs w:val="28"/>
        </w:rPr>
        <w:t xml:space="preserve">расавица» меняет и авторский замысел, и авторскую позицию? </w:t>
      </w:r>
    </w:p>
    <w:p w:rsidR="003B27B1" w:rsidRPr="00CB1EAF" w:rsidRDefault="003B27B1" w:rsidP="00CB1EAF">
      <w:pPr>
        <w:shd w:val="clear" w:color="auto" w:fill="FFFFFF"/>
        <w:spacing w:after="135" w:line="240" w:lineRule="auto"/>
        <w:jc w:val="both"/>
        <w:rPr>
          <w:rFonts w:ascii="Times New Roman" w:hAnsi="Times New Roman"/>
          <w:sz w:val="28"/>
          <w:szCs w:val="28"/>
        </w:rPr>
      </w:pPr>
      <w:r w:rsidRPr="00CB1EAF">
        <w:rPr>
          <w:rFonts w:ascii="Times New Roman" w:hAnsi="Times New Roman"/>
          <w:sz w:val="28"/>
          <w:szCs w:val="28"/>
        </w:rPr>
        <w:lastRenderedPageBreak/>
        <w:t xml:space="preserve">Теперь ученикам понятно, что идея-то связана именно с красавицей. И писатель хочет сказать, что не может быть красивой женщина или страна (власть), которая так сурова и жестока с детьми, пусть даже неродными. </w:t>
      </w:r>
    </w:p>
    <w:p w:rsidR="003B27B1" w:rsidRPr="00CB1EAF" w:rsidRDefault="003B27B1" w:rsidP="00CB1EAF">
      <w:pPr>
        <w:pStyle w:val="a4"/>
        <w:shd w:val="clear" w:color="auto" w:fill="FFFFFF"/>
        <w:spacing w:before="0" w:beforeAutospacing="0" w:after="135" w:afterAutospacing="0"/>
        <w:jc w:val="both"/>
        <w:rPr>
          <w:sz w:val="28"/>
          <w:szCs w:val="28"/>
        </w:rPr>
      </w:pPr>
      <w:r w:rsidRPr="00CB1EAF">
        <w:rPr>
          <w:sz w:val="28"/>
          <w:szCs w:val="28"/>
        </w:rPr>
        <w:t>4. Прием «Слушаю звуки текста». Анализ фонического уровня текста.</w:t>
      </w:r>
    </w:p>
    <w:p w:rsidR="003B27B1" w:rsidRPr="00CB1EAF" w:rsidRDefault="003B27B1" w:rsidP="00CB1EAF">
      <w:pPr>
        <w:pStyle w:val="a4"/>
        <w:shd w:val="clear" w:color="auto" w:fill="FFFFFF"/>
        <w:spacing w:before="0" w:beforeAutospacing="0" w:after="135" w:afterAutospacing="0"/>
        <w:jc w:val="both"/>
        <w:rPr>
          <w:sz w:val="28"/>
          <w:szCs w:val="28"/>
        </w:rPr>
      </w:pPr>
      <w:r w:rsidRPr="00CB1EAF">
        <w:rPr>
          <w:sz w:val="28"/>
          <w:szCs w:val="28"/>
        </w:rPr>
        <w:t>На фоническом уровне анализа текстов нас будут интересовать звуки. И тут И. А. Бунин является настоящим мастером. Одиночество, тоску, уединенность он передает через свистящие и шипящие звуки “С” и “Ш”. В четвертом абзаце, где описывается душевное состояние мальчика, его существование в полной изоляции, эти звуки встречаются соответственно 37 и 13 раз.</w:t>
      </w:r>
    </w:p>
    <w:p w:rsidR="003B27B1" w:rsidRPr="00CB1EAF" w:rsidRDefault="003B27B1" w:rsidP="00CB1EAF">
      <w:pPr>
        <w:pStyle w:val="a4"/>
        <w:shd w:val="clear" w:color="auto" w:fill="FFFFFF"/>
        <w:spacing w:before="0" w:beforeAutospacing="0" w:after="135" w:afterAutospacing="0"/>
        <w:jc w:val="both"/>
        <w:rPr>
          <w:sz w:val="28"/>
          <w:szCs w:val="28"/>
        </w:rPr>
      </w:pPr>
      <w:r w:rsidRPr="00CB1EAF">
        <w:rPr>
          <w:sz w:val="28"/>
          <w:szCs w:val="28"/>
        </w:rPr>
        <w:t>Возьмем, например, предложение и отметим все названные звуки.</w:t>
      </w:r>
    </w:p>
    <w:p w:rsidR="003B27B1" w:rsidRPr="00CB1EAF" w:rsidRDefault="003B27B1" w:rsidP="00CB1EAF">
      <w:pPr>
        <w:pStyle w:val="a4"/>
        <w:shd w:val="clear" w:color="auto" w:fill="FFFFFF"/>
        <w:spacing w:before="0" w:beforeAutospacing="0" w:after="135" w:afterAutospacing="0"/>
        <w:jc w:val="both"/>
        <w:rPr>
          <w:sz w:val="28"/>
          <w:szCs w:val="28"/>
        </w:rPr>
      </w:pPr>
      <w:r w:rsidRPr="00CB1EAF">
        <w:rPr>
          <w:sz w:val="28"/>
          <w:szCs w:val="28"/>
        </w:rPr>
        <w:t>“Он сам стелет себе постельку вечером и сам прилежно убирает, свертывает ее утром и уносит в коридор в мамин сундук”. Это явление </w:t>
      </w:r>
      <w:r w:rsidRPr="00CB1EAF">
        <w:rPr>
          <w:sz w:val="28"/>
          <w:szCs w:val="28"/>
          <w:u w:val="single"/>
        </w:rPr>
        <w:t>аллитерации</w:t>
      </w:r>
      <w:r w:rsidRPr="00CB1EAF">
        <w:rPr>
          <w:sz w:val="28"/>
          <w:szCs w:val="28"/>
        </w:rPr>
        <w:t xml:space="preserve"> мы наблюдаем и в других предложениях, где автор рассказывает о мальчике, например, в предложении “И мальчик, от природы живой, ласковый, стал в их присутствии </w:t>
      </w:r>
      <w:proofErr w:type="gramStart"/>
      <w:r w:rsidRPr="00CB1EAF">
        <w:rPr>
          <w:sz w:val="28"/>
          <w:szCs w:val="28"/>
        </w:rPr>
        <w:t>бояться слово</w:t>
      </w:r>
      <w:proofErr w:type="gramEnd"/>
      <w:r w:rsidRPr="00CB1EAF">
        <w:rPr>
          <w:sz w:val="28"/>
          <w:szCs w:val="28"/>
        </w:rPr>
        <w:t xml:space="preserve"> сказать, а там и совсем затаился, сделался как бы несуществующим в доме” эти же звуки встречаются 20 раз.</w:t>
      </w:r>
    </w:p>
    <w:p w:rsidR="003B27B1" w:rsidRPr="00CB1EAF" w:rsidRDefault="003B27B1" w:rsidP="00CB1EAF">
      <w:pPr>
        <w:pStyle w:val="a4"/>
        <w:shd w:val="clear" w:color="auto" w:fill="FFFFFF"/>
        <w:spacing w:before="0" w:beforeAutospacing="0" w:after="135" w:afterAutospacing="0"/>
        <w:jc w:val="both"/>
        <w:rPr>
          <w:sz w:val="28"/>
          <w:szCs w:val="28"/>
        </w:rPr>
      </w:pPr>
      <w:r w:rsidRPr="00CB1EAF">
        <w:rPr>
          <w:sz w:val="28"/>
          <w:szCs w:val="28"/>
        </w:rPr>
        <w:t>5. Приём «Ви</w:t>
      </w:r>
      <w:r w:rsidR="00CB1EAF">
        <w:rPr>
          <w:sz w:val="28"/>
          <w:szCs w:val="28"/>
        </w:rPr>
        <w:t>зуализация или нарисуй идею». Иллюстрацию нашла на просторах И</w:t>
      </w:r>
      <w:r w:rsidRPr="00CB1EAF">
        <w:rPr>
          <w:sz w:val="28"/>
          <w:szCs w:val="28"/>
        </w:rPr>
        <w:t>нтернета. Очень интересная интерпретация идейного содержания.</w:t>
      </w:r>
    </w:p>
    <w:p w:rsidR="003B27B1" w:rsidRPr="00CB1EAF" w:rsidRDefault="003B27B1" w:rsidP="00CB1EAF">
      <w:pPr>
        <w:pStyle w:val="a4"/>
        <w:shd w:val="clear" w:color="auto" w:fill="FFFFFF"/>
        <w:spacing w:before="0" w:beforeAutospacing="0" w:after="135" w:afterAutospacing="0"/>
        <w:jc w:val="both"/>
        <w:rPr>
          <w:sz w:val="28"/>
          <w:szCs w:val="28"/>
        </w:rPr>
      </w:pPr>
    </w:p>
    <w:p w:rsidR="003B27B1" w:rsidRPr="00CB1EAF" w:rsidRDefault="003B27B1" w:rsidP="00CB1EAF">
      <w:pPr>
        <w:pStyle w:val="a4"/>
        <w:shd w:val="clear" w:color="auto" w:fill="FFFFFF"/>
        <w:spacing w:before="0" w:beforeAutospacing="0" w:after="135" w:afterAutospacing="0"/>
        <w:jc w:val="center"/>
        <w:rPr>
          <w:sz w:val="28"/>
          <w:szCs w:val="28"/>
        </w:rPr>
      </w:pPr>
      <w:r w:rsidRPr="00CB1EAF">
        <w:rPr>
          <w:noProof/>
          <w:sz w:val="28"/>
          <w:szCs w:val="28"/>
        </w:rPr>
        <w:drawing>
          <wp:inline distT="0" distB="0" distL="0" distR="0" wp14:anchorId="687141BE" wp14:editId="5BF41746">
            <wp:extent cx="3628255" cy="2723004"/>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29454" cy="2723904"/>
                    </a:xfrm>
                    <a:prstGeom prst="rect">
                      <a:avLst/>
                    </a:prstGeom>
                    <a:noFill/>
                  </pic:spPr>
                </pic:pic>
              </a:graphicData>
            </a:graphic>
          </wp:inline>
        </w:drawing>
      </w:r>
    </w:p>
    <w:p w:rsidR="003B27B1" w:rsidRPr="00CB1EAF" w:rsidRDefault="003B27B1" w:rsidP="00CB1EAF">
      <w:pPr>
        <w:pStyle w:val="a4"/>
        <w:shd w:val="clear" w:color="auto" w:fill="FFFFFF"/>
        <w:spacing w:before="0" w:beforeAutospacing="0" w:after="135" w:afterAutospacing="0"/>
        <w:jc w:val="both"/>
        <w:rPr>
          <w:sz w:val="28"/>
          <w:szCs w:val="28"/>
        </w:rPr>
      </w:pPr>
      <w:proofErr w:type="spellStart"/>
      <w:r w:rsidRPr="00CB1EAF">
        <w:rPr>
          <w:sz w:val="28"/>
          <w:szCs w:val="28"/>
        </w:rPr>
        <w:t>И.А.Бунин</w:t>
      </w:r>
      <w:proofErr w:type="spellEnd"/>
      <w:r w:rsidRPr="00CB1EAF">
        <w:rPr>
          <w:sz w:val="28"/>
          <w:szCs w:val="28"/>
        </w:rPr>
        <w:t>. Рассказ «Дурочка».</w:t>
      </w:r>
    </w:p>
    <w:p w:rsidR="003B27B1" w:rsidRPr="00CB1EAF" w:rsidRDefault="003B27B1" w:rsidP="00CB1EAF">
      <w:pPr>
        <w:pStyle w:val="a4"/>
        <w:shd w:val="clear" w:color="auto" w:fill="FFFFFF"/>
        <w:spacing w:before="0" w:beforeAutospacing="0" w:after="135" w:afterAutospacing="0"/>
        <w:jc w:val="both"/>
        <w:rPr>
          <w:sz w:val="28"/>
          <w:szCs w:val="28"/>
        </w:rPr>
      </w:pPr>
      <w:r w:rsidRPr="00CB1EAF">
        <w:rPr>
          <w:sz w:val="28"/>
          <w:szCs w:val="28"/>
        </w:rPr>
        <w:t xml:space="preserve">1. Приём «Проблемные вопросы». </w:t>
      </w:r>
    </w:p>
    <w:p w:rsidR="003B27B1" w:rsidRPr="00CB1EAF" w:rsidRDefault="003B27B1" w:rsidP="00CB1EAF">
      <w:pPr>
        <w:shd w:val="clear" w:color="auto" w:fill="FFFFFF"/>
        <w:spacing w:before="100" w:beforeAutospacing="1" w:after="100" w:afterAutospacing="1" w:line="240" w:lineRule="auto"/>
        <w:jc w:val="both"/>
        <w:rPr>
          <w:rFonts w:ascii="Times New Roman" w:hAnsi="Times New Roman"/>
          <w:sz w:val="28"/>
          <w:szCs w:val="28"/>
        </w:rPr>
      </w:pPr>
      <w:r w:rsidRPr="00CB1EAF">
        <w:rPr>
          <w:rFonts w:ascii="Times New Roman" w:hAnsi="Times New Roman"/>
          <w:sz w:val="28"/>
          <w:szCs w:val="28"/>
        </w:rPr>
        <w:t>Задание: сформулируйте проблемные вопросы, касающиеся непонятного, противоречивого в поведении героев.</w:t>
      </w:r>
    </w:p>
    <w:p w:rsidR="003B27B1" w:rsidRPr="00CB1EAF" w:rsidRDefault="003B27B1" w:rsidP="00CB1EAF">
      <w:pPr>
        <w:shd w:val="clear" w:color="auto" w:fill="FFFFFF"/>
        <w:spacing w:before="100" w:beforeAutospacing="1" w:after="100" w:afterAutospacing="1" w:line="240" w:lineRule="auto"/>
        <w:jc w:val="both"/>
        <w:rPr>
          <w:rFonts w:ascii="Times New Roman" w:hAnsi="Times New Roman"/>
          <w:sz w:val="28"/>
          <w:szCs w:val="28"/>
        </w:rPr>
      </w:pPr>
      <w:r w:rsidRPr="00CB1EAF">
        <w:rPr>
          <w:rFonts w:ascii="Times New Roman" w:hAnsi="Times New Roman"/>
          <w:sz w:val="28"/>
          <w:szCs w:val="28"/>
        </w:rPr>
        <w:lastRenderedPageBreak/>
        <w:t xml:space="preserve">Над каким вопросом мог размышлять автор, сочиняя данный рассказ? Есть ли ответ автора? </w:t>
      </w:r>
      <w:r w:rsidR="00592804" w:rsidRPr="00CB1EAF">
        <w:rPr>
          <w:rFonts w:ascii="Times New Roman" w:hAnsi="Times New Roman"/>
          <w:sz w:val="28"/>
          <w:szCs w:val="28"/>
        </w:rPr>
        <w:t xml:space="preserve"> </w:t>
      </w:r>
      <w:r w:rsidRPr="00CB1EAF">
        <w:rPr>
          <w:rFonts w:ascii="Times New Roman" w:hAnsi="Times New Roman"/>
          <w:sz w:val="28"/>
          <w:szCs w:val="28"/>
        </w:rPr>
        <w:t>Что нового вы узнали о мире, о людях, читая этот рассказ?</w:t>
      </w:r>
    </w:p>
    <w:p w:rsidR="003B27B1" w:rsidRPr="00CB1EAF" w:rsidRDefault="003B27B1" w:rsidP="00CB1EAF">
      <w:pPr>
        <w:shd w:val="clear" w:color="auto" w:fill="FFFFFF"/>
        <w:spacing w:before="100" w:beforeAutospacing="1" w:after="100" w:afterAutospacing="1" w:line="240" w:lineRule="auto"/>
        <w:jc w:val="both"/>
        <w:rPr>
          <w:rFonts w:ascii="Times New Roman" w:hAnsi="Times New Roman"/>
          <w:sz w:val="28"/>
          <w:szCs w:val="28"/>
        </w:rPr>
      </w:pPr>
      <w:r w:rsidRPr="00CB1EAF">
        <w:rPr>
          <w:rFonts w:ascii="Times New Roman" w:hAnsi="Times New Roman"/>
          <w:sz w:val="28"/>
          <w:szCs w:val="28"/>
        </w:rPr>
        <w:t>2. Приём «Детективная доска».</w:t>
      </w:r>
    </w:p>
    <w:p w:rsidR="003B27B1" w:rsidRPr="00CB1EAF" w:rsidRDefault="00CB1EAF" w:rsidP="00CB1EAF">
      <w:pPr>
        <w:spacing w:line="240" w:lineRule="auto"/>
        <w:jc w:val="both"/>
        <w:rPr>
          <w:rFonts w:ascii="Times New Roman" w:hAnsi="Times New Roman"/>
          <w:sz w:val="28"/>
          <w:szCs w:val="28"/>
        </w:rPr>
      </w:pPr>
      <w:r>
        <w:rPr>
          <w:rFonts w:ascii="Times New Roman" w:hAnsi="Times New Roman"/>
          <w:sz w:val="28"/>
          <w:szCs w:val="28"/>
        </w:rPr>
        <w:t xml:space="preserve">     </w:t>
      </w:r>
      <w:r w:rsidR="003B27B1" w:rsidRPr="00CB1EAF">
        <w:rPr>
          <w:rFonts w:ascii="Times New Roman" w:hAnsi="Times New Roman"/>
          <w:sz w:val="28"/>
          <w:szCs w:val="28"/>
        </w:rPr>
        <w:t xml:space="preserve">Детективная доска, или доска доказательств (англ. </w:t>
      </w:r>
      <w:proofErr w:type="spellStart"/>
      <w:r w:rsidR="003B27B1" w:rsidRPr="00CB1EAF">
        <w:rPr>
          <w:rFonts w:ascii="Times New Roman" w:hAnsi="Times New Roman"/>
          <w:sz w:val="28"/>
          <w:szCs w:val="28"/>
        </w:rPr>
        <w:t>Evidence</w:t>
      </w:r>
      <w:proofErr w:type="spellEnd"/>
      <w:r w:rsidR="003B27B1" w:rsidRPr="00CB1EAF">
        <w:rPr>
          <w:rFonts w:ascii="Times New Roman" w:hAnsi="Times New Roman"/>
          <w:sz w:val="28"/>
          <w:szCs w:val="28"/>
        </w:rPr>
        <w:t xml:space="preserve"> </w:t>
      </w:r>
      <w:proofErr w:type="spellStart"/>
      <w:r w:rsidR="003B27B1" w:rsidRPr="00CB1EAF">
        <w:rPr>
          <w:rFonts w:ascii="Times New Roman" w:hAnsi="Times New Roman"/>
          <w:sz w:val="28"/>
          <w:szCs w:val="28"/>
        </w:rPr>
        <w:t>board</w:t>
      </w:r>
      <w:proofErr w:type="spellEnd"/>
      <w:proofErr w:type="gramStart"/>
      <w:r w:rsidR="003B27B1" w:rsidRPr="00CB1EAF">
        <w:rPr>
          <w:rFonts w:ascii="Times New Roman" w:hAnsi="Times New Roman"/>
          <w:sz w:val="28"/>
          <w:szCs w:val="28"/>
        </w:rPr>
        <w:t xml:space="preserve"> )</w:t>
      </w:r>
      <w:proofErr w:type="gramEnd"/>
      <w:r w:rsidR="003B27B1" w:rsidRPr="00CB1EAF">
        <w:rPr>
          <w:rFonts w:ascii="Times New Roman" w:hAnsi="Times New Roman"/>
          <w:sz w:val="28"/>
          <w:szCs w:val="28"/>
        </w:rPr>
        <w:t xml:space="preserve"> — наглядный атрибут, который используют при расслед</w:t>
      </w:r>
      <w:r w:rsidR="00592804" w:rsidRPr="00CB1EAF">
        <w:rPr>
          <w:rFonts w:ascii="Times New Roman" w:hAnsi="Times New Roman"/>
          <w:sz w:val="28"/>
          <w:szCs w:val="28"/>
        </w:rPr>
        <w:t xml:space="preserve">овании запутанных преступлений </w:t>
      </w:r>
      <w:r w:rsidR="003B27B1" w:rsidRPr="00CB1EAF">
        <w:rPr>
          <w:rFonts w:ascii="Times New Roman" w:hAnsi="Times New Roman"/>
          <w:sz w:val="28"/>
          <w:szCs w:val="28"/>
        </w:rPr>
        <w:t>для комплексной визуализации.</w:t>
      </w:r>
    </w:p>
    <w:p w:rsidR="003B27B1" w:rsidRPr="00CB1EAF" w:rsidRDefault="003B27B1" w:rsidP="00CB1EAF">
      <w:pPr>
        <w:pStyle w:val="a4"/>
        <w:shd w:val="clear" w:color="auto" w:fill="FFFFFF"/>
        <w:spacing w:before="0" w:beforeAutospacing="0" w:after="135" w:afterAutospacing="0"/>
        <w:jc w:val="both"/>
        <w:rPr>
          <w:sz w:val="28"/>
          <w:szCs w:val="28"/>
        </w:rPr>
      </w:pPr>
      <w:r w:rsidRPr="00CB1EAF">
        <w:rPr>
          <w:sz w:val="28"/>
          <w:szCs w:val="28"/>
        </w:rPr>
        <w:t>Кто с кем связан, как сыщики на доске рисуют всех фигурантов дела (фото, веревочки)</w:t>
      </w:r>
    </w:p>
    <w:p w:rsidR="003B27B1" w:rsidRPr="00CB1EAF" w:rsidRDefault="003B27B1" w:rsidP="00CB1EAF">
      <w:pPr>
        <w:pStyle w:val="a4"/>
        <w:shd w:val="clear" w:color="auto" w:fill="FFFFFF"/>
        <w:spacing w:before="0" w:beforeAutospacing="0" w:after="135" w:afterAutospacing="0"/>
        <w:jc w:val="both"/>
        <w:rPr>
          <w:sz w:val="28"/>
          <w:szCs w:val="28"/>
        </w:rPr>
      </w:pPr>
      <w:r w:rsidRPr="00CB1EAF">
        <w:rPr>
          <w:sz w:val="28"/>
          <w:szCs w:val="28"/>
        </w:rPr>
        <w:t xml:space="preserve">И опять начинаем с заголовка, с названия!  (Кстати, после анализа ребята предложили свои названия «Дурочка?» или «Сам </w:t>
      </w:r>
      <w:proofErr w:type="gramStart"/>
      <w:r w:rsidRPr="00CB1EAF">
        <w:rPr>
          <w:sz w:val="28"/>
          <w:szCs w:val="28"/>
        </w:rPr>
        <w:t>дурак</w:t>
      </w:r>
      <w:proofErr w:type="gramEnd"/>
      <w:r w:rsidRPr="00CB1EAF">
        <w:rPr>
          <w:sz w:val="28"/>
          <w:szCs w:val="28"/>
        </w:rPr>
        <w:t>», «Моральный урод»)</w:t>
      </w:r>
    </w:p>
    <w:p w:rsidR="003B27B1" w:rsidRPr="00CB1EAF" w:rsidRDefault="00CB1EAF" w:rsidP="00CB1EAF">
      <w:pPr>
        <w:pStyle w:val="a4"/>
        <w:shd w:val="clear" w:color="auto" w:fill="FFFFFF"/>
        <w:spacing w:after="135"/>
        <w:jc w:val="both"/>
        <w:rPr>
          <w:sz w:val="28"/>
          <w:szCs w:val="28"/>
        </w:rPr>
      </w:pPr>
      <w:r>
        <w:rPr>
          <w:sz w:val="28"/>
          <w:szCs w:val="28"/>
        </w:rPr>
        <w:t xml:space="preserve">        </w:t>
      </w:r>
      <w:proofErr w:type="gramStart"/>
      <w:r w:rsidR="003B27B1" w:rsidRPr="00CB1EAF">
        <w:rPr>
          <w:sz w:val="28"/>
          <w:szCs w:val="28"/>
        </w:rPr>
        <w:t xml:space="preserve">Автор — это рассказчик, это </w:t>
      </w:r>
      <w:proofErr w:type="spellStart"/>
      <w:r w:rsidR="003B27B1" w:rsidRPr="00CB1EAF">
        <w:rPr>
          <w:sz w:val="28"/>
          <w:szCs w:val="28"/>
        </w:rPr>
        <w:t>подбиратель-выбиратель</w:t>
      </w:r>
      <w:proofErr w:type="spellEnd"/>
      <w:r w:rsidR="003B27B1" w:rsidRPr="00CB1EAF">
        <w:rPr>
          <w:sz w:val="28"/>
          <w:szCs w:val="28"/>
        </w:rPr>
        <w:t xml:space="preserve"> слов, например: “голова — череп”, “пухленький — жирный”.</w:t>
      </w:r>
      <w:proofErr w:type="gramEnd"/>
      <w:r w:rsidR="003B27B1" w:rsidRPr="00CB1EAF">
        <w:rPr>
          <w:sz w:val="28"/>
          <w:szCs w:val="28"/>
        </w:rPr>
        <w:t xml:space="preserve"> Он дал название рассказу. Почему “дурочка”, а не “</w:t>
      </w:r>
      <w:proofErr w:type="gramStart"/>
      <w:r w:rsidR="003B27B1" w:rsidRPr="00CB1EAF">
        <w:rPr>
          <w:sz w:val="28"/>
          <w:szCs w:val="28"/>
        </w:rPr>
        <w:t>дура</w:t>
      </w:r>
      <w:proofErr w:type="gramEnd"/>
      <w:r w:rsidR="003B27B1" w:rsidRPr="00CB1EAF">
        <w:rPr>
          <w:sz w:val="28"/>
          <w:szCs w:val="28"/>
        </w:rPr>
        <w:t>”? Здесь скрыты какие-то эмоции, оценки? Найдите предложение, в котором сам автор, оценивая поступок кухарки, использует это слово. А за что так?</w:t>
      </w:r>
    </w:p>
    <w:p w:rsidR="003B27B1" w:rsidRPr="00CB1EAF" w:rsidRDefault="003B27B1" w:rsidP="00CB1EAF">
      <w:pPr>
        <w:pStyle w:val="a4"/>
        <w:shd w:val="clear" w:color="auto" w:fill="FFFFFF"/>
        <w:spacing w:after="135"/>
        <w:jc w:val="both"/>
        <w:rPr>
          <w:sz w:val="28"/>
          <w:szCs w:val="28"/>
        </w:rPr>
      </w:pPr>
      <w:r w:rsidRPr="00CB1EAF">
        <w:rPr>
          <w:sz w:val="28"/>
          <w:szCs w:val="28"/>
        </w:rPr>
        <w:t>Здесь мы выписываем из словаря Ожегова определение слова “</w:t>
      </w:r>
      <w:proofErr w:type="gramStart"/>
      <w:r w:rsidRPr="00CB1EAF">
        <w:rPr>
          <w:sz w:val="28"/>
          <w:szCs w:val="28"/>
        </w:rPr>
        <w:t>дурак</w:t>
      </w:r>
      <w:proofErr w:type="gramEnd"/>
      <w:r w:rsidRPr="00CB1EAF">
        <w:rPr>
          <w:sz w:val="28"/>
          <w:szCs w:val="28"/>
        </w:rPr>
        <w:t>” и всех слов, при помощи которых объясняется слово: глупый, целесообразный, разум, польза. Ребята объединяют все определения, собирая более полное к слову “дурочка”, и каждый записывает его у себя в тетради.</w:t>
      </w:r>
    </w:p>
    <w:p w:rsidR="003B27B1" w:rsidRPr="00CB1EAF" w:rsidRDefault="003B27B1" w:rsidP="00CB1EAF">
      <w:pPr>
        <w:pStyle w:val="a4"/>
        <w:shd w:val="clear" w:color="auto" w:fill="FFFFFF"/>
        <w:spacing w:after="135"/>
        <w:jc w:val="both"/>
        <w:rPr>
          <w:sz w:val="28"/>
          <w:szCs w:val="28"/>
        </w:rPr>
      </w:pPr>
      <w:r w:rsidRPr="00CB1EAF">
        <w:rPr>
          <w:sz w:val="28"/>
          <w:szCs w:val="28"/>
        </w:rPr>
        <w:t>— Итак, в селе она слыла дурочкой, и автор дважды произнёс это же слово. Интересно, автор так называет её за то же, что и односельчане? Почему вам кажется, что автор ласково, с жалостью называет её “дурочка”?</w:t>
      </w:r>
    </w:p>
    <w:p w:rsidR="003B27B1" w:rsidRPr="00CB1EAF" w:rsidRDefault="003B27B1" w:rsidP="00CB1EAF">
      <w:pPr>
        <w:pStyle w:val="a4"/>
        <w:shd w:val="clear" w:color="auto" w:fill="FFFFFF"/>
        <w:spacing w:after="135"/>
        <w:jc w:val="both"/>
        <w:rPr>
          <w:sz w:val="28"/>
          <w:szCs w:val="28"/>
        </w:rPr>
      </w:pPr>
      <w:r w:rsidRPr="00CB1EAF">
        <w:rPr>
          <w:sz w:val="28"/>
          <w:szCs w:val="28"/>
        </w:rPr>
        <w:t>— Хорошо, что вы заметили это: она “слыла” в деревне “дурочкой”. “Слыла” и “была” — какая здесь разница?</w:t>
      </w:r>
    </w:p>
    <w:p w:rsidR="003B27B1" w:rsidRPr="00CB1EAF" w:rsidRDefault="003B27B1" w:rsidP="00CB1EAF">
      <w:pPr>
        <w:pStyle w:val="a4"/>
        <w:shd w:val="clear" w:color="auto" w:fill="FFFFFF"/>
        <w:spacing w:after="135"/>
        <w:jc w:val="both"/>
        <w:rPr>
          <w:sz w:val="28"/>
          <w:szCs w:val="28"/>
        </w:rPr>
      </w:pPr>
      <w:r w:rsidRPr="00CB1EAF">
        <w:rPr>
          <w:sz w:val="28"/>
          <w:szCs w:val="28"/>
        </w:rPr>
        <w:t xml:space="preserve">— Помните, в рассказе «Красавица»: “чиновник казался неинтересным”. А ведь </w:t>
      </w:r>
      <w:proofErr w:type="gramStart"/>
      <w:r w:rsidRPr="00CB1EAF">
        <w:rPr>
          <w:sz w:val="28"/>
          <w:szCs w:val="28"/>
        </w:rPr>
        <w:t>видящие</w:t>
      </w:r>
      <w:proofErr w:type="gramEnd"/>
      <w:r w:rsidRPr="00CB1EAF">
        <w:rPr>
          <w:sz w:val="28"/>
          <w:szCs w:val="28"/>
        </w:rPr>
        <w:t xml:space="preserve"> нас могут ошибаться или верить не проверенным самолично слухам. А ярлык уже прицепили — “дурочка”. Вскоре мы разберёмся, за что этот ярлык.</w:t>
      </w:r>
    </w:p>
    <w:p w:rsidR="003B27B1" w:rsidRPr="00CB1EAF" w:rsidRDefault="003B27B1" w:rsidP="00CB1EAF">
      <w:pPr>
        <w:pStyle w:val="a4"/>
        <w:shd w:val="clear" w:color="auto" w:fill="FFFFFF"/>
        <w:spacing w:after="135"/>
        <w:jc w:val="both"/>
        <w:rPr>
          <w:sz w:val="28"/>
          <w:szCs w:val="28"/>
        </w:rPr>
      </w:pPr>
      <w:r w:rsidRPr="00CB1EAF">
        <w:rPr>
          <w:sz w:val="28"/>
          <w:szCs w:val="28"/>
        </w:rPr>
        <w:t>Здесь нужно отметить, что ребята сразу замечают слова “девка” и “</w:t>
      </w:r>
      <w:proofErr w:type="gramStart"/>
      <w:r w:rsidRPr="00CB1EAF">
        <w:rPr>
          <w:sz w:val="28"/>
          <w:szCs w:val="28"/>
        </w:rPr>
        <w:t>урод</w:t>
      </w:r>
      <w:proofErr w:type="gramEnd"/>
      <w:r w:rsidRPr="00CB1EAF">
        <w:rPr>
          <w:sz w:val="28"/>
          <w:szCs w:val="28"/>
        </w:rPr>
        <w:t xml:space="preserve">”, считая их эмоционально окрашенными. </w:t>
      </w:r>
      <w:proofErr w:type="gramStart"/>
      <w:r w:rsidRPr="00CB1EAF">
        <w:rPr>
          <w:sz w:val="28"/>
          <w:szCs w:val="28"/>
        </w:rPr>
        <w:t>Девка</w:t>
      </w:r>
      <w:proofErr w:type="gramEnd"/>
      <w:r w:rsidRPr="00CB1EAF">
        <w:rPr>
          <w:sz w:val="28"/>
          <w:szCs w:val="28"/>
        </w:rPr>
        <w:t xml:space="preserve"> — это простолюдинка, а “физические уродства” — это вполне нейтральное словосочетание, и, как говорит медицина, уродства эти обычно идут на фоне умственной неполноценности, например, </w:t>
      </w:r>
      <w:proofErr w:type="spellStart"/>
      <w:r w:rsidRPr="00CB1EAF">
        <w:rPr>
          <w:sz w:val="28"/>
          <w:szCs w:val="28"/>
        </w:rPr>
        <w:t>идиотии</w:t>
      </w:r>
      <w:proofErr w:type="spellEnd"/>
      <w:r w:rsidRPr="00CB1EAF">
        <w:rPr>
          <w:sz w:val="28"/>
          <w:szCs w:val="28"/>
        </w:rPr>
        <w:t>.</w:t>
      </w:r>
    </w:p>
    <w:p w:rsidR="003B27B1" w:rsidRPr="00CB1EAF" w:rsidRDefault="003B27B1" w:rsidP="00CB1EAF">
      <w:pPr>
        <w:pStyle w:val="a4"/>
        <w:shd w:val="clear" w:color="auto" w:fill="FFFFFF"/>
        <w:spacing w:before="0" w:beforeAutospacing="0" w:after="135" w:afterAutospacing="0"/>
        <w:jc w:val="both"/>
        <w:rPr>
          <w:sz w:val="28"/>
          <w:szCs w:val="28"/>
        </w:rPr>
      </w:pPr>
      <w:r w:rsidRPr="00CB1EAF">
        <w:rPr>
          <w:sz w:val="28"/>
          <w:szCs w:val="28"/>
        </w:rPr>
        <w:t xml:space="preserve">“Плечико”, “носик”, “глазки”. Автор выбирает слова. Автор брезгует умственно отсталым </w:t>
      </w:r>
      <w:proofErr w:type="gramStart"/>
      <w:r w:rsidRPr="00CB1EAF">
        <w:rPr>
          <w:sz w:val="28"/>
          <w:szCs w:val="28"/>
        </w:rPr>
        <w:t>ребёнком-уродом</w:t>
      </w:r>
      <w:proofErr w:type="gramEnd"/>
      <w:r w:rsidRPr="00CB1EAF">
        <w:rPr>
          <w:sz w:val="28"/>
          <w:szCs w:val="28"/>
        </w:rPr>
        <w:t>? Или нет?</w:t>
      </w:r>
    </w:p>
    <w:p w:rsidR="003B27B1" w:rsidRPr="00CB1EAF" w:rsidRDefault="003B27B1" w:rsidP="00CB1EAF">
      <w:pPr>
        <w:pStyle w:val="a4"/>
        <w:shd w:val="clear" w:color="auto" w:fill="FFFFFF"/>
        <w:jc w:val="both"/>
        <w:rPr>
          <w:sz w:val="28"/>
          <w:szCs w:val="28"/>
        </w:rPr>
      </w:pPr>
      <w:r w:rsidRPr="00CB1EAF">
        <w:rPr>
          <w:sz w:val="28"/>
          <w:szCs w:val="28"/>
        </w:rPr>
        <w:lastRenderedPageBreak/>
        <w:t xml:space="preserve">А нет ли в рассказе авторской иронии? Вспомните, что такое </w:t>
      </w:r>
      <w:proofErr w:type="gramStart"/>
      <w:r w:rsidRPr="00CB1EAF">
        <w:rPr>
          <w:sz w:val="28"/>
          <w:szCs w:val="28"/>
        </w:rPr>
        <w:t>ирония</w:t>
      </w:r>
      <w:proofErr w:type="gramEnd"/>
      <w:r w:rsidRPr="00CB1EAF">
        <w:rPr>
          <w:sz w:val="28"/>
          <w:szCs w:val="28"/>
        </w:rPr>
        <w:t xml:space="preserve">… Верно, это скрытое издевательство, насмешка в форме комплимента. Родители семинариста “были люди добрые и жалостливые” и прогнали своего родного внука. Это доброта или жалость? </w:t>
      </w:r>
    </w:p>
    <w:p w:rsidR="003B27B1" w:rsidRPr="00CB1EAF" w:rsidRDefault="003B27B1" w:rsidP="00CB1EAF">
      <w:pPr>
        <w:pStyle w:val="a4"/>
        <w:shd w:val="clear" w:color="auto" w:fill="FFFFFF"/>
        <w:spacing w:before="30" w:beforeAutospacing="0" w:after="60" w:afterAutospacing="0"/>
        <w:jc w:val="both"/>
        <w:rPr>
          <w:sz w:val="28"/>
          <w:szCs w:val="28"/>
        </w:rPr>
      </w:pPr>
      <w:r w:rsidRPr="00CB1EAF">
        <w:rPr>
          <w:sz w:val="28"/>
          <w:szCs w:val="28"/>
        </w:rPr>
        <w:t>3. Приём «Кластер» (темы, проблемы, другие произведения для аргументации).</w:t>
      </w:r>
    </w:p>
    <w:p w:rsidR="003B27B1" w:rsidRPr="00CB1EAF" w:rsidRDefault="00CB1EAF" w:rsidP="00CB1EAF">
      <w:pPr>
        <w:pStyle w:val="a4"/>
        <w:shd w:val="clear" w:color="auto" w:fill="FFFFFF"/>
        <w:spacing w:before="30" w:beforeAutospacing="0" w:after="60" w:afterAutospacing="0"/>
        <w:jc w:val="both"/>
        <w:rPr>
          <w:sz w:val="28"/>
          <w:szCs w:val="28"/>
        </w:rPr>
      </w:pPr>
      <w:r>
        <w:rPr>
          <w:sz w:val="28"/>
          <w:szCs w:val="28"/>
        </w:rPr>
        <w:t xml:space="preserve">       </w:t>
      </w:r>
      <w:r w:rsidR="003B27B1" w:rsidRPr="00CB1EAF">
        <w:rPr>
          <w:sz w:val="28"/>
          <w:szCs w:val="28"/>
        </w:rPr>
        <w:t xml:space="preserve">Иван Бунин в своем рассказе поднимает несколько проблем. Особенно важной я бы назвала расслоение общества на богатых, в роли которых выступает семья дьякона, и бедных, которые показаны кухаркой, Дурочкой. Это позволило сыну дьякона, семинаристу, воспользоваться бесправием кухарки, удовлетворять свои плотские потребности и прижить с нею мальчика, которого отказался считать своим сыном. То есть налицо </w:t>
      </w:r>
      <w:proofErr w:type="gramStart"/>
      <w:r w:rsidR="003B27B1" w:rsidRPr="00CB1EAF">
        <w:rPr>
          <w:sz w:val="28"/>
          <w:szCs w:val="28"/>
        </w:rPr>
        <w:t>хамское</w:t>
      </w:r>
      <w:proofErr w:type="gramEnd"/>
      <w:r w:rsidR="003B27B1" w:rsidRPr="00CB1EAF">
        <w:rPr>
          <w:sz w:val="28"/>
          <w:szCs w:val="28"/>
        </w:rPr>
        <w:t xml:space="preserve"> отношение хозяина к служанке, который просто использует ее в своих интересах.</w:t>
      </w:r>
    </w:p>
    <w:p w:rsidR="003B27B1" w:rsidRPr="00CB1EAF" w:rsidRDefault="00CB1EAF" w:rsidP="00CB1EAF">
      <w:pPr>
        <w:pStyle w:val="a4"/>
        <w:shd w:val="clear" w:color="auto" w:fill="FFFFFF"/>
        <w:spacing w:before="30" w:beforeAutospacing="0" w:after="60" w:afterAutospacing="0"/>
        <w:jc w:val="both"/>
        <w:rPr>
          <w:sz w:val="28"/>
          <w:szCs w:val="28"/>
        </w:rPr>
      </w:pPr>
      <w:r>
        <w:rPr>
          <w:sz w:val="28"/>
          <w:szCs w:val="28"/>
        </w:rPr>
        <w:t xml:space="preserve">      </w:t>
      </w:r>
      <w:r w:rsidR="003B27B1" w:rsidRPr="00CB1EAF">
        <w:rPr>
          <w:sz w:val="28"/>
          <w:szCs w:val="28"/>
        </w:rPr>
        <w:t xml:space="preserve">Вторая проблема в том, что у семинариста нет никакой совести, никакой ответственности за свои поступки. Он стыдился своей связи с Дурочкой, </w:t>
      </w:r>
      <w:proofErr w:type="gramStart"/>
      <w:r w:rsidR="003B27B1" w:rsidRPr="00CB1EAF">
        <w:rPr>
          <w:sz w:val="28"/>
          <w:szCs w:val="28"/>
        </w:rPr>
        <w:t>но</w:t>
      </w:r>
      <w:proofErr w:type="gramEnd"/>
      <w:r w:rsidR="003B27B1" w:rsidRPr="00CB1EAF">
        <w:rPr>
          <w:sz w:val="28"/>
          <w:szCs w:val="28"/>
        </w:rPr>
        <w:t xml:space="preserve"> тем не менее, он же имел ее, пока желал этого! Но он и не помышлял вытащить ее из нищеты, оформить отношения, растить своего же сына. Потребительское отношение мужчины к женщине, у которой не было шансов постоять за себя.</w:t>
      </w:r>
    </w:p>
    <w:p w:rsidR="003B27B1" w:rsidRPr="00CB1EAF" w:rsidRDefault="00CB1EAF" w:rsidP="00CB1EAF">
      <w:pPr>
        <w:pStyle w:val="a4"/>
        <w:shd w:val="clear" w:color="auto" w:fill="FFFFFF"/>
        <w:spacing w:before="30" w:beforeAutospacing="0" w:after="60" w:afterAutospacing="0"/>
        <w:jc w:val="both"/>
        <w:rPr>
          <w:sz w:val="28"/>
          <w:szCs w:val="28"/>
        </w:rPr>
      </w:pPr>
      <w:r>
        <w:rPr>
          <w:sz w:val="28"/>
          <w:szCs w:val="28"/>
        </w:rPr>
        <w:t xml:space="preserve">     </w:t>
      </w:r>
      <w:r w:rsidR="003B27B1" w:rsidRPr="00CB1EAF">
        <w:rPr>
          <w:sz w:val="28"/>
          <w:szCs w:val="28"/>
        </w:rPr>
        <w:t>Третьей я бы обозначила жестокость, ничем не прикрытую, яростную, и жуткий эгоизм семинариста. Он выгнал Дурочку и собственного сына из дома, обрекая их на нищенскую бездомную жизнь и даже, возможно, голодную смерть.</w:t>
      </w:r>
    </w:p>
    <w:p w:rsidR="003B27B1" w:rsidRPr="00CB1EAF" w:rsidRDefault="00CB1EAF" w:rsidP="00CB1EAF">
      <w:pPr>
        <w:pStyle w:val="a4"/>
        <w:shd w:val="clear" w:color="auto" w:fill="FFFFFF"/>
        <w:spacing w:before="30" w:beforeAutospacing="0" w:after="60" w:afterAutospacing="0"/>
        <w:jc w:val="both"/>
        <w:rPr>
          <w:sz w:val="28"/>
          <w:szCs w:val="28"/>
        </w:rPr>
      </w:pPr>
      <w:r>
        <w:rPr>
          <w:sz w:val="28"/>
          <w:szCs w:val="28"/>
        </w:rPr>
        <w:t xml:space="preserve">      </w:t>
      </w:r>
      <w:r w:rsidR="003B27B1" w:rsidRPr="00CB1EAF">
        <w:rPr>
          <w:sz w:val="28"/>
          <w:szCs w:val="28"/>
        </w:rPr>
        <w:t>Далее четвертая, пятая, шестая….</w:t>
      </w:r>
    </w:p>
    <w:p w:rsidR="003B27B1" w:rsidRPr="00CB1EAF" w:rsidRDefault="00592804" w:rsidP="00CB1EAF">
      <w:pPr>
        <w:pStyle w:val="a4"/>
        <w:shd w:val="clear" w:color="auto" w:fill="FFFFFF"/>
        <w:spacing w:before="0" w:beforeAutospacing="0" w:after="135" w:afterAutospacing="0"/>
        <w:jc w:val="both"/>
        <w:rPr>
          <w:sz w:val="28"/>
          <w:szCs w:val="28"/>
        </w:rPr>
      </w:pPr>
      <w:r w:rsidRPr="00CB1EAF">
        <w:rPr>
          <w:sz w:val="28"/>
          <w:szCs w:val="28"/>
        </w:rPr>
        <w:t>4.</w:t>
      </w:r>
      <w:r w:rsidR="003B27B1" w:rsidRPr="00CB1EAF">
        <w:rPr>
          <w:sz w:val="28"/>
          <w:szCs w:val="28"/>
        </w:rPr>
        <w:t>Общий прием «Сопоставительный анализ». Ученики сразу обратят внимание, что дата написания рассказов одна. Что общего?</w:t>
      </w:r>
    </w:p>
    <w:p w:rsidR="003B27B1" w:rsidRPr="00CB1EAF" w:rsidRDefault="003B27B1" w:rsidP="00CB1EAF">
      <w:pPr>
        <w:numPr>
          <w:ilvl w:val="0"/>
          <w:numId w:val="3"/>
        </w:numPr>
        <w:shd w:val="clear" w:color="auto" w:fill="FFFFFF"/>
        <w:spacing w:after="150" w:line="240" w:lineRule="auto"/>
        <w:jc w:val="both"/>
        <w:rPr>
          <w:rFonts w:ascii="Times New Roman" w:hAnsi="Times New Roman"/>
          <w:sz w:val="28"/>
          <w:szCs w:val="28"/>
        </w:rPr>
      </w:pPr>
      <w:r w:rsidRPr="00CB1EAF">
        <w:rPr>
          <w:rFonts w:ascii="Times New Roman" w:hAnsi="Times New Roman"/>
          <w:sz w:val="28"/>
          <w:szCs w:val="28"/>
        </w:rPr>
        <w:t>События происходят в Росси</w:t>
      </w:r>
      <w:r w:rsidR="00115C5E">
        <w:rPr>
          <w:rFonts w:ascii="Times New Roman" w:hAnsi="Times New Roman"/>
          <w:sz w:val="28"/>
          <w:szCs w:val="28"/>
        </w:rPr>
        <w:t>и</w:t>
      </w:r>
      <w:bookmarkStart w:id="0" w:name="_GoBack"/>
      <w:bookmarkEnd w:id="0"/>
      <w:r w:rsidRPr="00CB1EAF">
        <w:rPr>
          <w:rFonts w:ascii="Times New Roman" w:hAnsi="Times New Roman"/>
          <w:sz w:val="28"/>
          <w:szCs w:val="28"/>
        </w:rPr>
        <w:t xml:space="preserve"> до революции (статус, должность, профессия).</w:t>
      </w:r>
    </w:p>
    <w:p w:rsidR="003B27B1" w:rsidRPr="00CB1EAF" w:rsidRDefault="003B27B1" w:rsidP="00CB1EAF">
      <w:pPr>
        <w:numPr>
          <w:ilvl w:val="0"/>
          <w:numId w:val="3"/>
        </w:numPr>
        <w:shd w:val="clear" w:color="auto" w:fill="FFFFFF"/>
        <w:spacing w:after="150" w:line="240" w:lineRule="auto"/>
        <w:jc w:val="both"/>
        <w:rPr>
          <w:rFonts w:ascii="Times New Roman" w:hAnsi="Times New Roman"/>
          <w:sz w:val="28"/>
          <w:szCs w:val="28"/>
        </w:rPr>
      </w:pPr>
      <w:r w:rsidRPr="00CB1EAF">
        <w:rPr>
          <w:rFonts w:ascii="Times New Roman" w:hAnsi="Times New Roman"/>
          <w:sz w:val="28"/>
          <w:szCs w:val="28"/>
        </w:rPr>
        <w:t>Дети – мальчики.</w:t>
      </w:r>
    </w:p>
    <w:p w:rsidR="003B27B1" w:rsidRPr="00CB1EAF" w:rsidRDefault="003B27B1" w:rsidP="00CB1EAF">
      <w:pPr>
        <w:numPr>
          <w:ilvl w:val="0"/>
          <w:numId w:val="3"/>
        </w:numPr>
        <w:shd w:val="clear" w:color="auto" w:fill="FFFFFF"/>
        <w:spacing w:after="150" w:line="240" w:lineRule="auto"/>
        <w:jc w:val="both"/>
        <w:rPr>
          <w:rFonts w:ascii="Times New Roman" w:hAnsi="Times New Roman"/>
          <w:sz w:val="28"/>
          <w:szCs w:val="28"/>
        </w:rPr>
      </w:pPr>
      <w:r w:rsidRPr="00CB1EAF">
        <w:rPr>
          <w:rFonts w:ascii="Times New Roman" w:hAnsi="Times New Roman"/>
          <w:sz w:val="28"/>
          <w:szCs w:val="28"/>
        </w:rPr>
        <w:t>У героев нет имён, что показывает типичность ситуаций.</w:t>
      </w:r>
    </w:p>
    <w:p w:rsidR="003B27B1" w:rsidRPr="00CB1EAF" w:rsidRDefault="003B27B1" w:rsidP="00CB1EAF">
      <w:pPr>
        <w:numPr>
          <w:ilvl w:val="0"/>
          <w:numId w:val="3"/>
        </w:numPr>
        <w:shd w:val="clear" w:color="auto" w:fill="FFFFFF"/>
        <w:spacing w:after="150" w:line="240" w:lineRule="auto"/>
        <w:jc w:val="both"/>
        <w:rPr>
          <w:rFonts w:ascii="Times New Roman" w:hAnsi="Times New Roman"/>
          <w:sz w:val="28"/>
          <w:szCs w:val="28"/>
        </w:rPr>
      </w:pPr>
      <w:r w:rsidRPr="00CB1EAF">
        <w:rPr>
          <w:rFonts w:ascii="Times New Roman" w:hAnsi="Times New Roman"/>
          <w:sz w:val="28"/>
          <w:szCs w:val="28"/>
        </w:rPr>
        <w:t>Семьи, в которых есть отцы.</w:t>
      </w:r>
    </w:p>
    <w:p w:rsidR="003B27B1" w:rsidRPr="00CB1EAF" w:rsidRDefault="003B27B1" w:rsidP="00CB1EAF">
      <w:pPr>
        <w:numPr>
          <w:ilvl w:val="0"/>
          <w:numId w:val="3"/>
        </w:numPr>
        <w:shd w:val="clear" w:color="auto" w:fill="FFFFFF"/>
        <w:spacing w:after="150" w:line="240" w:lineRule="auto"/>
        <w:jc w:val="both"/>
        <w:rPr>
          <w:rFonts w:ascii="Times New Roman" w:hAnsi="Times New Roman"/>
          <w:sz w:val="28"/>
          <w:szCs w:val="28"/>
        </w:rPr>
      </w:pPr>
      <w:r w:rsidRPr="00CB1EAF">
        <w:rPr>
          <w:rFonts w:ascii="Times New Roman" w:hAnsi="Times New Roman"/>
          <w:sz w:val="28"/>
          <w:szCs w:val="28"/>
        </w:rPr>
        <w:t>Отношения в семьях и отношения к детям.</w:t>
      </w:r>
    </w:p>
    <w:p w:rsidR="003B27B1" w:rsidRPr="00CB1EAF" w:rsidRDefault="003B27B1" w:rsidP="00CB1EAF">
      <w:pPr>
        <w:numPr>
          <w:ilvl w:val="0"/>
          <w:numId w:val="3"/>
        </w:numPr>
        <w:shd w:val="clear" w:color="auto" w:fill="FFFFFF"/>
        <w:spacing w:after="150" w:line="240" w:lineRule="auto"/>
        <w:jc w:val="both"/>
        <w:rPr>
          <w:rFonts w:ascii="Times New Roman" w:hAnsi="Times New Roman"/>
          <w:sz w:val="28"/>
          <w:szCs w:val="28"/>
        </w:rPr>
      </w:pPr>
      <w:r w:rsidRPr="00CB1EAF">
        <w:rPr>
          <w:rFonts w:ascii="Times New Roman" w:hAnsi="Times New Roman"/>
          <w:sz w:val="28"/>
          <w:szCs w:val="28"/>
        </w:rPr>
        <w:t>Безнравственное поведение взрослых, а главное «отцов» мальчиков:</w:t>
      </w:r>
    </w:p>
    <w:p w:rsidR="003B27B1" w:rsidRPr="00CB1EAF" w:rsidRDefault="003B27B1" w:rsidP="00CB1EAF">
      <w:pPr>
        <w:shd w:val="clear" w:color="auto" w:fill="FFFFFF"/>
        <w:spacing w:after="150" w:line="240" w:lineRule="auto"/>
        <w:jc w:val="both"/>
        <w:rPr>
          <w:rFonts w:ascii="Times New Roman" w:hAnsi="Times New Roman"/>
          <w:sz w:val="28"/>
          <w:szCs w:val="28"/>
        </w:rPr>
      </w:pPr>
      <w:r w:rsidRPr="00CB1EAF">
        <w:rPr>
          <w:rFonts w:ascii="Times New Roman" w:hAnsi="Times New Roman"/>
          <w:sz w:val="28"/>
          <w:szCs w:val="28"/>
        </w:rPr>
        <w:t>слабые, безвольные, не способные нести ответственность, подчинили «разум и сердце» физиологии инстинктов.</w:t>
      </w:r>
    </w:p>
    <w:p w:rsidR="003B27B1" w:rsidRPr="00CB1EAF" w:rsidRDefault="003B27B1" w:rsidP="00CB1EAF">
      <w:pPr>
        <w:pStyle w:val="a4"/>
        <w:shd w:val="clear" w:color="auto" w:fill="FFFFFF"/>
        <w:spacing w:before="0" w:beforeAutospacing="0" w:after="135" w:afterAutospacing="0"/>
        <w:jc w:val="both"/>
        <w:rPr>
          <w:sz w:val="28"/>
          <w:szCs w:val="28"/>
        </w:rPr>
      </w:pPr>
      <w:r w:rsidRPr="00CB1EAF">
        <w:rPr>
          <w:sz w:val="28"/>
          <w:szCs w:val="28"/>
        </w:rPr>
        <w:t>О чем, продолжи фразу</w:t>
      </w:r>
      <w:proofErr w:type="gramStart"/>
      <w:r w:rsidRPr="00CB1EAF">
        <w:rPr>
          <w:sz w:val="28"/>
          <w:szCs w:val="28"/>
        </w:rPr>
        <w:t>…..</w:t>
      </w:r>
      <w:proofErr w:type="gramEnd"/>
      <w:r w:rsidRPr="00CB1EAF">
        <w:rPr>
          <w:sz w:val="28"/>
          <w:szCs w:val="28"/>
        </w:rPr>
        <w:t>Дилогия о матерях, детях и… будущем России.</w:t>
      </w:r>
    </w:p>
    <w:p w:rsidR="00592804" w:rsidRPr="00CB1EAF" w:rsidRDefault="00CB1EAF" w:rsidP="00CB1EAF">
      <w:pPr>
        <w:pStyle w:val="a4"/>
        <w:shd w:val="clear" w:color="auto" w:fill="FFFFFF"/>
        <w:spacing w:before="0" w:beforeAutospacing="0" w:after="135" w:afterAutospacing="0"/>
        <w:jc w:val="both"/>
        <w:rPr>
          <w:sz w:val="28"/>
          <w:szCs w:val="28"/>
        </w:rPr>
      </w:pPr>
      <w:r>
        <w:rPr>
          <w:sz w:val="28"/>
          <w:szCs w:val="28"/>
        </w:rPr>
        <w:t xml:space="preserve">       </w:t>
      </w:r>
      <w:r w:rsidR="00592804" w:rsidRPr="00CB1EAF">
        <w:rPr>
          <w:sz w:val="28"/>
          <w:szCs w:val="28"/>
        </w:rPr>
        <w:t xml:space="preserve">Таким образом, примененные методы заставляют пристальнее вглядываться в текст, внимательнее читать, изучать слово и его окружение. </w:t>
      </w:r>
      <w:r w:rsidR="00592804" w:rsidRPr="00CB1EAF">
        <w:rPr>
          <w:sz w:val="28"/>
          <w:szCs w:val="28"/>
        </w:rPr>
        <w:lastRenderedPageBreak/>
        <w:t>Заставляют также полнее узнавать творческую биографию писателя, ведь иначе трудно увидеть то, что скрыто от глаз.</w:t>
      </w:r>
    </w:p>
    <w:p w:rsidR="00592804" w:rsidRPr="00CB1EAF" w:rsidRDefault="00CB1EAF" w:rsidP="00CB1EAF">
      <w:pPr>
        <w:pStyle w:val="a4"/>
        <w:shd w:val="clear" w:color="auto" w:fill="FFFFFF"/>
        <w:spacing w:before="0" w:beforeAutospacing="0" w:after="135" w:afterAutospacing="0"/>
        <w:jc w:val="both"/>
        <w:rPr>
          <w:sz w:val="28"/>
          <w:szCs w:val="28"/>
        </w:rPr>
      </w:pPr>
      <w:r>
        <w:rPr>
          <w:sz w:val="28"/>
          <w:szCs w:val="28"/>
        </w:rPr>
        <w:t xml:space="preserve">      </w:t>
      </w:r>
      <w:r w:rsidR="00592804" w:rsidRPr="00CB1EAF">
        <w:rPr>
          <w:sz w:val="28"/>
          <w:szCs w:val="28"/>
        </w:rPr>
        <w:t>Кроме дополнительных открытий в идейно – образном плане, анализ текста по этой методике является интересным и увлекательным занятием для вдумчивого читателя. Побуждает его к самостоятельной работе над произведением. А заинтересовавшись, ученик расширит круг своего чтения; не останутся без его внимания другие творения этого писателя и произведения других авторов.</w:t>
      </w:r>
    </w:p>
    <w:p w:rsidR="003B27B1" w:rsidRPr="00CB1EAF" w:rsidRDefault="003B27B1" w:rsidP="00CB1EAF">
      <w:pPr>
        <w:spacing w:line="240" w:lineRule="auto"/>
        <w:jc w:val="both"/>
        <w:rPr>
          <w:rFonts w:ascii="Times New Roman" w:hAnsi="Times New Roman"/>
          <w:sz w:val="28"/>
          <w:szCs w:val="28"/>
        </w:rPr>
      </w:pPr>
    </w:p>
    <w:sectPr w:rsidR="003B27B1" w:rsidRPr="00CB1EA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1221DA"/>
    <w:multiLevelType w:val="multilevel"/>
    <w:tmpl w:val="B016E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4D73D40"/>
    <w:multiLevelType w:val="multilevel"/>
    <w:tmpl w:val="0D6A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C5C4173"/>
    <w:multiLevelType w:val="multilevel"/>
    <w:tmpl w:val="391E8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EFA"/>
    <w:rsid w:val="00115C5E"/>
    <w:rsid w:val="003B27B1"/>
    <w:rsid w:val="00592804"/>
    <w:rsid w:val="00704920"/>
    <w:rsid w:val="00CB1EAF"/>
    <w:rsid w:val="00D92E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7B1"/>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B27B1"/>
    <w:pPr>
      <w:spacing w:after="0" w:line="240" w:lineRule="auto"/>
    </w:pPr>
    <w:rPr>
      <w:rFonts w:eastAsiaTheme="minorEastAsia"/>
      <w:lang w:eastAsia="ru-RU"/>
    </w:rPr>
  </w:style>
  <w:style w:type="paragraph" w:styleId="a4">
    <w:name w:val="Normal (Web)"/>
    <w:basedOn w:val="a"/>
    <w:uiPriority w:val="99"/>
    <w:unhideWhenUsed/>
    <w:rsid w:val="003B27B1"/>
    <w:pPr>
      <w:spacing w:before="100" w:beforeAutospacing="1" w:after="100" w:afterAutospacing="1" w:line="240" w:lineRule="auto"/>
    </w:pPr>
    <w:rPr>
      <w:rFonts w:ascii="Times New Roman" w:hAnsi="Times New Roman"/>
      <w:sz w:val="24"/>
      <w:szCs w:val="24"/>
    </w:rPr>
  </w:style>
  <w:style w:type="table" w:styleId="a5">
    <w:name w:val="Table Grid"/>
    <w:basedOn w:val="a1"/>
    <w:uiPriority w:val="39"/>
    <w:rsid w:val="003B27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3B27B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B27B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7B1"/>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B27B1"/>
    <w:pPr>
      <w:spacing w:after="0" w:line="240" w:lineRule="auto"/>
    </w:pPr>
    <w:rPr>
      <w:rFonts w:eastAsiaTheme="minorEastAsia"/>
      <w:lang w:eastAsia="ru-RU"/>
    </w:rPr>
  </w:style>
  <w:style w:type="paragraph" w:styleId="a4">
    <w:name w:val="Normal (Web)"/>
    <w:basedOn w:val="a"/>
    <w:uiPriority w:val="99"/>
    <w:unhideWhenUsed/>
    <w:rsid w:val="003B27B1"/>
    <w:pPr>
      <w:spacing w:before="100" w:beforeAutospacing="1" w:after="100" w:afterAutospacing="1" w:line="240" w:lineRule="auto"/>
    </w:pPr>
    <w:rPr>
      <w:rFonts w:ascii="Times New Roman" w:hAnsi="Times New Roman"/>
      <w:sz w:val="24"/>
      <w:szCs w:val="24"/>
    </w:rPr>
  </w:style>
  <w:style w:type="table" w:styleId="a5">
    <w:name w:val="Table Grid"/>
    <w:basedOn w:val="a1"/>
    <w:uiPriority w:val="39"/>
    <w:rsid w:val="003B27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3B27B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B27B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698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1755</Words>
  <Characters>10006</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2025-03-10T08:07:00Z</dcterms:created>
  <dcterms:modified xsi:type="dcterms:W3CDTF">2025-03-10T08:40:00Z</dcterms:modified>
</cp:coreProperties>
</file>