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25" w:rsidRPr="00B864C4" w:rsidRDefault="006E2725" w:rsidP="006E2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6E2725" w:rsidRDefault="006E2725" w:rsidP="006E2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Учебно-методическим советом</w:t>
      </w:r>
    </w:p>
    <w:p w:rsidR="006E2725" w:rsidRDefault="006E2725" w:rsidP="006E2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Педагогического института</w:t>
      </w:r>
      <w:r w:rsidRPr="00B864C4">
        <w:rPr>
          <w:b/>
          <w:sz w:val="28"/>
          <w:szCs w:val="28"/>
        </w:rPr>
        <w:t xml:space="preserve"> ИГУ                                          </w:t>
      </w:r>
    </w:p>
    <w:p w:rsidR="006E2725" w:rsidRPr="00B864C4" w:rsidRDefault="006E2725" w:rsidP="006E2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№3 о</w:t>
      </w:r>
      <w:r w:rsidRPr="00B864C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863E8">
        <w:rPr>
          <w:b/>
          <w:sz w:val="28"/>
          <w:szCs w:val="28"/>
          <w:u w:val="single"/>
        </w:rPr>
        <w:t>17.04</w:t>
      </w:r>
      <w:r w:rsidRPr="00F24744">
        <w:rPr>
          <w:b/>
          <w:sz w:val="28"/>
          <w:szCs w:val="28"/>
          <w:u w:val="single"/>
        </w:rPr>
        <w:t>.2015</w:t>
      </w:r>
      <w:r w:rsidRPr="00B864C4">
        <w:rPr>
          <w:b/>
          <w:sz w:val="28"/>
          <w:szCs w:val="28"/>
        </w:rPr>
        <w:t xml:space="preserve"> г.</w:t>
      </w:r>
    </w:p>
    <w:p w:rsidR="006E2725" w:rsidRDefault="006E2725" w:rsidP="00634B5F">
      <w:pPr>
        <w:jc w:val="center"/>
        <w:rPr>
          <w:b/>
          <w:sz w:val="24"/>
          <w:szCs w:val="24"/>
        </w:rPr>
      </w:pPr>
    </w:p>
    <w:p w:rsidR="00634B5F" w:rsidRPr="00732CA5" w:rsidRDefault="00634B5F" w:rsidP="00634B5F">
      <w:pPr>
        <w:jc w:val="center"/>
        <w:rPr>
          <w:b/>
          <w:sz w:val="24"/>
          <w:szCs w:val="24"/>
        </w:rPr>
      </w:pPr>
      <w:r w:rsidRPr="00732CA5">
        <w:rPr>
          <w:b/>
          <w:sz w:val="24"/>
          <w:szCs w:val="24"/>
        </w:rPr>
        <w:t>ПОРЯДОК ТЕХНИЧЕСКОГО ОФОРМЛЕНИЯ И ПРЕДСТАВЛЕНИЯ В</w:t>
      </w:r>
      <w:r w:rsidR="00394360" w:rsidRPr="00732CA5">
        <w:rPr>
          <w:b/>
          <w:sz w:val="24"/>
          <w:szCs w:val="24"/>
        </w:rPr>
        <w:t xml:space="preserve">ЫПУСКНОЙ КВАЛИФИКАЦИОННОЙ РАБОТЫ </w:t>
      </w:r>
      <w:r w:rsidRPr="00732CA5">
        <w:rPr>
          <w:b/>
          <w:sz w:val="24"/>
          <w:szCs w:val="24"/>
        </w:rPr>
        <w:t>К ИТОГОВОЙ ГОСУДАРСТВЕННОЙ АТТЕСТАЦИИ</w:t>
      </w:r>
    </w:p>
    <w:p w:rsidR="00634B5F" w:rsidRPr="00732CA5" w:rsidRDefault="00634B5F">
      <w:pPr>
        <w:rPr>
          <w:sz w:val="24"/>
          <w:szCs w:val="24"/>
        </w:rPr>
      </w:pPr>
    </w:p>
    <w:p w:rsidR="00634B5F" w:rsidRPr="00732CA5" w:rsidRDefault="00634B5F">
      <w:pPr>
        <w:rPr>
          <w:sz w:val="24"/>
          <w:szCs w:val="24"/>
        </w:rPr>
      </w:pPr>
    </w:p>
    <w:p w:rsidR="00C95545" w:rsidRPr="00732CA5" w:rsidRDefault="00C95545" w:rsidP="00C45707">
      <w:p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732CA5">
        <w:rPr>
          <w:sz w:val="24"/>
          <w:szCs w:val="24"/>
        </w:rPr>
        <w:t>1.</w:t>
      </w:r>
      <w:r w:rsidR="00C2493F" w:rsidRPr="00732CA5">
        <w:rPr>
          <w:sz w:val="24"/>
          <w:szCs w:val="24"/>
        </w:rPr>
        <w:t xml:space="preserve">Настоящий Порядок разработан на основе Федерального закона «Об образовании в Российской Федерации» от 29 декабря 2012 года № 273-ФЗ; </w:t>
      </w:r>
      <w:proofErr w:type="gramStart"/>
      <w:r w:rsidR="00C2493F" w:rsidRPr="00732CA5">
        <w:rPr>
          <w:sz w:val="24"/>
          <w:szCs w:val="24"/>
        </w:rPr>
        <w:t xml:space="preserve">Приказа Министерства образования и науки Российской Федерации от 19 декабря 2013 года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C2493F" w:rsidRPr="00732CA5">
        <w:rPr>
          <w:sz w:val="24"/>
          <w:szCs w:val="24"/>
        </w:rPr>
        <w:t>бакалавриата</w:t>
      </w:r>
      <w:proofErr w:type="spellEnd"/>
      <w:r w:rsidR="00C2493F" w:rsidRPr="00732CA5">
        <w:rPr>
          <w:sz w:val="24"/>
          <w:szCs w:val="24"/>
        </w:rPr>
        <w:t xml:space="preserve">, программам </w:t>
      </w:r>
      <w:proofErr w:type="spellStart"/>
      <w:r w:rsidR="00C2493F" w:rsidRPr="00732CA5">
        <w:rPr>
          <w:sz w:val="24"/>
          <w:szCs w:val="24"/>
        </w:rPr>
        <w:t>специалитета</w:t>
      </w:r>
      <w:proofErr w:type="spellEnd"/>
      <w:r w:rsidR="00C2493F" w:rsidRPr="00732CA5">
        <w:rPr>
          <w:sz w:val="24"/>
          <w:szCs w:val="24"/>
        </w:rPr>
        <w:t xml:space="preserve">, программам магистратуры», </w:t>
      </w:r>
      <w:r w:rsidR="00F766F2">
        <w:rPr>
          <w:sz w:val="24"/>
          <w:szCs w:val="24"/>
        </w:rPr>
        <w:t xml:space="preserve">«Положения о государственной итоговой аттестации в ФГБОУ ВПО ИГУ» (утверждено 28.11.2014г, протокол №3), </w:t>
      </w:r>
      <w:r w:rsidR="00C2493F" w:rsidRPr="00732CA5">
        <w:rPr>
          <w:sz w:val="24"/>
          <w:szCs w:val="24"/>
        </w:rPr>
        <w:t xml:space="preserve">«Положения </w:t>
      </w:r>
      <w:r w:rsidRPr="00732CA5">
        <w:rPr>
          <w:rFonts w:eastAsia="Calibri"/>
          <w:sz w:val="24"/>
          <w:szCs w:val="24"/>
          <w:lang w:eastAsia="en-US"/>
        </w:rPr>
        <w:t xml:space="preserve">о подготовке и защите выпускных квалификационных работ в </w:t>
      </w:r>
      <w:r w:rsidR="00F766F2">
        <w:rPr>
          <w:rFonts w:eastAsia="Calibri"/>
          <w:sz w:val="24"/>
          <w:szCs w:val="24"/>
          <w:lang w:eastAsia="en-US"/>
        </w:rPr>
        <w:t>ФГБОУ ВПО</w:t>
      </w:r>
      <w:r w:rsidRPr="00732CA5">
        <w:rPr>
          <w:rFonts w:eastAsia="Calibri"/>
          <w:sz w:val="24"/>
          <w:szCs w:val="24"/>
          <w:lang w:eastAsia="en-US"/>
        </w:rPr>
        <w:t xml:space="preserve"> «Иркутский государственный университет</w:t>
      </w:r>
      <w:proofErr w:type="gramEnd"/>
      <w:r w:rsidRPr="00732CA5">
        <w:rPr>
          <w:rFonts w:eastAsia="Calibri"/>
          <w:sz w:val="24"/>
          <w:szCs w:val="24"/>
          <w:lang w:eastAsia="en-US"/>
        </w:rPr>
        <w:t xml:space="preserve">» (утверждено </w:t>
      </w:r>
      <w:r w:rsidRPr="00732CA5">
        <w:rPr>
          <w:sz w:val="24"/>
          <w:szCs w:val="24"/>
        </w:rPr>
        <w:t xml:space="preserve">27 марта </w:t>
      </w:r>
      <w:smartTag w:uri="urn:schemas-microsoft-com:office:smarttags" w:element="metricconverter">
        <w:smartTagPr>
          <w:attr w:name="ProductID" w:val="2015 г"/>
        </w:smartTagPr>
        <w:r w:rsidRPr="00732CA5">
          <w:rPr>
            <w:sz w:val="24"/>
            <w:szCs w:val="24"/>
          </w:rPr>
          <w:t>2015 г</w:t>
        </w:r>
      </w:smartTag>
      <w:r w:rsidRPr="00732CA5">
        <w:rPr>
          <w:sz w:val="24"/>
          <w:szCs w:val="24"/>
        </w:rPr>
        <w:t>., протокол № 7), ФГОС ВПО</w:t>
      </w:r>
      <w:r w:rsidR="00394360" w:rsidRPr="00732CA5">
        <w:rPr>
          <w:sz w:val="24"/>
          <w:szCs w:val="24"/>
        </w:rPr>
        <w:t xml:space="preserve"> (ФГОС </w:t>
      </w:r>
      <w:proofErr w:type="gramStart"/>
      <w:r w:rsidR="00394360" w:rsidRPr="00732CA5">
        <w:rPr>
          <w:sz w:val="24"/>
          <w:szCs w:val="24"/>
        </w:rPr>
        <w:t>ВО</w:t>
      </w:r>
      <w:proofErr w:type="gramEnd"/>
      <w:r w:rsidR="00394360" w:rsidRPr="00732CA5">
        <w:rPr>
          <w:sz w:val="24"/>
          <w:szCs w:val="24"/>
        </w:rPr>
        <w:t>)</w:t>
      </w:r>
      <w:r w:rsidRPr="00732CA5">
        <w:rPr>
          <w:sz w:val="24"/>
          <w:szCs w:val="24"/>
        </w:rPr>
        <w:t xml:space="preserve">. </w:t>
      </w:r>
      <w:r w:rsidRPr="00732CA5">
        <w:rPr>
          <w:rFonts w:eastAsia="Calibri"/>
          <w:sz w:val="24"/>
          <w:szCs w:val="24"/>
          <w:lang w:eastAsia="en-US"/>
        </w:rPr>
        <w:t xml:space="preserve"> </w:t>
      </w:r>
    </w:p>
    <w:p w:rsidR="00A21FAC" w:rsidRDefault="00C95545" w:rsidP="00C45707">
      <w:pPr>
        <w:ind w:left="284" w:hanging="284"/>
        <w:jc w:val="both"/>
        <w:rPr>
          <w:sz w:val="24"/>
          <w:szCs w:val="24"/>
        </w:rPr>
      </w:pPr>
      <w:r w:rsidRPr="00732CA5">
        <w:rPr>
          <w:sz w:val="24"/>
          <w:szCs w:val="24"/>
        </w:rPr>
        <w:t>2.</w:t>
      </w:r>
      <w:r w:rsidR="002A4A88" w:rsidRPr="002A4A88">
        <w:rPr>
          <w:sz w:val="24"/>
          <w:szCs w:val="24"/>
        </w:rPr>
        <w:t xml:space="preserve"> </w:t>
      </w:r>
      <w:r w:rsidR="00A21FAC">
        <w:rPr>
          <w:sz w:val="24"/>
          <w:szCs w:val="24"/>
        </w:rPr>
        <w:t xml:space="preserve">Не позднее, чем за 30 календарных дней до первого государственного аттестационного испытания утверждается расписание </w:t>
      </w:r>
      <w:r w:rsidR="006E2725">
        <w:rPr>
          <w:sz w:val="24"/>
          <w:szCs w:val="24"/>
        </w:rPr>
        <w:t xml:space="preserve">итоговой государственной аттестации (далее </w:t>
      </w:r>
      <w:r w:rsidR="00A21FAC">
        <w:rPr>
          <w:sz w:val="24"/>
          <w:szCs w:val="24"/>
        </w:rPr>
        <w:t>ИГА</w:t>
      </w:r>
      <w:r w:rsidR="006E2725">
        <w:rPr>
          <w:sz w:val="24"/>
          <w:szCs w:val="24"/>
        </w:rPr>
        <w:t>)</w:t>
      </w:r>
      <w:r w:rsidR="00A21FAC">
        <w:rPr>
          <w:sz w:val="24"/>
          <w:szCs w:val="24"/>
        </w:rPr>
        <w:t>.</w:t>
      </w:r>
    </w:p>
    <w:p w:rsidR="002A4A88" w:rsidRDefault="000D7496" w:rsidP="00C4570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A4A88">
        <w:rPr>
          <w:sz w:val="24"/>
          <w:szCs w:val="24"/>
        </w:rPr>
        <w:t xml:space="preserve">Не позднее, чем за месяц </w:t>
      </w:r>
      <w:r w:rsidR="006E2725">
        <w:rPr>
          <w:sz w:val="24"/>
          <w:szCs w:val="24"/>
        </w:rPr>
        <w:t xml:space="preserve">до заседания государственной экзаменационной комиссии (далее ГЭК) </w:t>
      </w:r>
      <w:r w:rsidR="002A4A88">
        <w:rPr>
          <w:sz w:val="24"/>
          <w:szCs w:val="24"/>
        </w:rPr>
        <w:t xml:space="preserve">проводится предзащита </w:t>
      </w:r>
      <w:r w:rsidR="006E2725">
        <w:rPr>
          <w:sz w:val="24"/>
          <w:szCs w:val="24"/>
        </w:rPr>
        <w:t>выпускной квалификационной работы (далее ВКР)</w:t>
      </w:r>
      <w:r w:rsidR="002A4A88">
        <w:rPr>
          <w:sz w:val="24"/>
          <w:szCs w:val="24"/>
        </w:rPr>
        <w:t xml:space="preserve">, целью которой является определение степени готовности ВКР и </w:t>
      </w:r>
      <w:r w:rsidR="006E2725">
        <w:rPr>
          <w:sz w:val="24"/>
          <w:szCs w:val="24"/>
        </w:rPr>
        <w:t xml:space="preserve">ее </w:t>
      </w:r>
      <w:r w:rsidR="002A4A88">
        <w:rPr>
          <w:sz w:val="24"/>
          <w:szCs w:val="24"/>
        </w:rPr>
        <w:t>соответстви</w:t>
      </w:r>
      <w:r w:rsidR="006E2725">
        <w:rPr>
          <w:sz w:val="24"/>
          <w:szCs w:val="24"/>
        </w:rPr>
        <w:t>е</w:t>
      </w:r>
      <w:r w:rsidR="002A4A88">
        <w:rPr>
          <w:sz w:val="24"/>
          <w:szCs w:val="24"/>
        </w:rPr>
        <w:t xml:space="preserve"> заявленной теме.</w:t>
      </w:r>
      <w:r w:rsidR="00C95545" w:rsidRPr="00732CA5">
        <w:rPr>
          <w:sz w:val="24"/>
          <w:szCs w:val="24"/>
        </w:rPr>
        <w:t xml:space="preserve"> </w:t>
      </w:r>
      <w:r w:rsidR="00D5061D">
        <w:rPr>
          <w:sz w:val="24"/>
          <w:szCs w:val="24"/>
        </w:rPr>
        <w:t xml:space="preserve">Предзащита включает доклад обучающегося о проделанной работе и отзыв руководителя. </w:t>
      </w:r>
      <w:proofErr w:type="gramStart"/>
      <w:r w:rsidR="00D5061D">
        <w:rPr>
          <w:sz w:val="24"/>
          <w:szCs w:val="24"/>
        </w:rPr>
        <w:t>Предзащита может быть признана неудовлетворительной, если обучающимся выполнено менее 60 % необходимого объема ВКР или выполненная ВКР не соответствует утвержденной теме, а также носит несамостоятельный, заимствованный характер.</w:t>
      </w:r>
      <w:proofErr w:type="gramEnd"/>
      <w:r w:rsidR="00D5061D">
        <w:rPr>
          <w:sz w:val="24"/>
          <w:szCs w:val="24"/>
        </w:rPr>
        <w:t xml:space="preserve"> После внесения исправлений и доработок </w:t>
      </w:r>
      <w:proofErr w:type="gramStart"/>
      <w:r w:rsidR="00D5061D">
        <w:rPr>
          <w:sz w:val="24"/>
          <w:szCs w:val="24"/>
        </w:rPr>
        <w:t>обучающийся</w:t>
      </w:r>
      <w:proofErr w:type="gramEnd"/>
      <w:r w:rsidR="00D5061D">
        <w:rPr>
          <w:sz w:val="24"/>
          <w:szCs w:val="24"/>
        </w:rPr>
        <w:t xml:space="preserve"> представляет ВКР для повторно</w:t>
      </w:r>
      <w:r w:rsidR="006E2725">
        <w:rPr>
          <w:sz w:val="24"/>
          <w:szCs w:val="24"/>
        </w:rPr>
        <w:t>го</w:t>
      </w:r>
      <w:r w:rsidR="00D5061D">
        <w:rPr>
          <w:sz w:val="24"/>
          <w:szCs w:val="24"/>
        </w:rPr>
        <w:t xml:space="preserve"> </w:t>
      </w:r>
      <w:r w:rsidR="006E2725">
        <w:rPr>
          <w:sz w:val="24"/>
          <w:szCs w:val="24"/>
        </w:rPr>
        <w:t>рассмотрения</w:t>
      </w:r>
      <w:r w:rsidR="00D5061D">
        <w:rPr>
          <w:sz w:val="24"/>
          <w:szCs w:val="24"/>
        </w:rPr>
        <w:t xml:space="preserve"> не менее чем за 14 дней до заседания </w:t>
      </w:r>
      <w:r w:rsidR="006E2725">
        <w:rPr>
          <w:sz w:val="24"/>
          <w:szCs w:val="24"/>
        </w:rPr>
        <w:t>ГЭК</w:t>
      </w:r>
      <w:r w:rsidR="00D5061D">
        <w:rPr>
          <w:sz w:val="24"/>
          <w:szCs w:val="24"/>
        </w:rPr>
        <w:t>. Если представленный вариант ВКР не соответств</w:t>
      </w:r>
      <w:r w:rsidR="006E2725">
        <w:rPr>
          <w:sz w:val="24"/>
          <w:szCs w:val="24"/>
        </w:rPr>
        <w:t>ует установленным требованиям к</w:t>
      </w:r>
      <w:r w:rsidR="00D5061D">
        <w:rPr>
          <w:sz w:val="24"/>
          <w:szCs w:val="24"/>
        </w:rPr>
        <w:t xml:space="preserve">афедра не рекомендует ВКР к защите, </w:t>
      </w:r>
      <w:r w:rsidR="006E2725">
        <w:rPr>
          <w:sz w:val="24"/>
          <w:szCs w:val="24"/>
        </w:rPr>
        <w:t xml:space="preserve">окончательное </w:t>
      </w:r>
      <w:r w:rsidR="00D5061D">
        <w:rPr>
          <w:sz w:val="24"/>
          <w:szCs w:val="24"/>
        </w:rPr>
        <w:t xml:space="preserve">решение </w:t>
      </w:r>
      <w:proofErr w:type="gramStart"/>
      <w:r w:rsidR="00D5061D">
        <w:rPr>
          <w:sz w:val="24"/>
          <w:szCs w:val="24"/>
        </w:rPr>
        <w:t>по</w:t>
      </w:r>
      <w:proofErr w:type="gramEnd"/>
      <w:r w:rsidR="00D5061D">
        <w:rPr>
          <w:sz w:val="24"/>
          <w:szCs w:val="24"/>
        </w:rPr>
        <w:t xml:space="preserve"> данной ВКР принимает </w:t>
      </w:r>
      <w:r w:rsidR="006E2725">
        <w:rPr>
          <w:sz w:val="24"/>
          <w:szCs w:val="24"/>
        </w:rPr>
        <w:t>ГЭК</w:t>
      </w:r>
      <w:r w:rsidR="00D5061D">
        <w:rPr>
          <w:sz w:val="24"/>
          <w:szCs w:val="24"/>
        </w:rPr>
        <w:t>. Результаты предзащиты оформляются протоколом заседания кафедры, выписка из протокола заверяется и передается в деканат</w:t>
      </w:r>
      <w:r w:rsidR="006E2725">
        <w:rPr>
          <w:sz w:val="24"/>
          <w:szCs w:val="24"/>
        </w:rPr>
        <w:t xml:space="preserve"> факультета</w:t>
      </w:r>
      <w:r w:rsidR="00D5061D">
        <w:rPr>
          <w:sz w:val="24"/>
          <w:szCs w:val="24"/>
        </w:rPr>
        <w:t>.</w:t>
      </w:r>
    </w:p>
    <w:p w:rsidR="00191E3F" w:rsidRDefault="000D7496" w:rsidP="00C4570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1E3F">
        <w:rPr>
          <w:sz w:val="24"/>
          <w:szCs w:val="24"/>
        </w:rPr>
        <w:t>. В случае необходимости выпускающей кафедрой может быть проведена корректировка темы ВКР в срок не позднее одного месяца до защиты</w:t>
      </w:r>
      <w:r w:rsidR="006E2725">
        <w:rPr>
          <w:sz w:val="24"/>
          <w:szCs w:val="24"/>
        </w:rPr>
        <w:t xml:space="preserve">. Скорректированная тема </w:t>
      </w:r>
      <w:r w:rsidR="00191E3F">
        <w:rPr>
          <w:sz w:val="24"/>
          <w:szCs w:val="24"/>
        </w:rPr>
        <w:t>оформляется приказом ректора (уполномоченного проректора).</w:t>
      </w:r>
    </w:p>
    <w:p w:rsidR="00A92CE4" w:rsidRDefault="000D7496" w:rsidP="00C4570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92CE4">
        <w:rPr>
          <w:sz w:val="24"/>
          <w:szCs w:val="24"/>
        </w:rPr>
        <w:t xml:space="preserve">. Не позднее, чем за месяц до защиты ВКР оформляется приказ об утверждении рецензентов ВКР для специалистов и магистрантов. </w:t>
      </w:r>
      <w:r w:rsidR="00A92CE4">
        <w:rPr>
          <w:color w:val="000000"/>
          <w:sz w:val="24"/>
          <w:szCs w:val="24"/>
        </w:rPr>
        <w:t>Р</w:t>
      </w:r>
      <w:r w:rsidR="00A92CE4" w:rsidRPr="00732CA5">
        <w:rPr>
          <w:color w:val="000000"/>
          <w:sz w:val="24"/>
          <w:szCs w:val="24"/>
        </w:rPr>
        <w:t>ецензент</w:t>
      </w:r>
      <w:r w:rsidR="00A92CE4">
        <w:rPr>
          <w:color w:val="000000"/>
          <w:sz w:val="24"/>
          <w:szCs w:val="24"/>
        </w:rPr>
        <w:t xml:space="preserve"> назначается</w:t>
      </w:r>
      <w:r w:rsidR="00A92CE4" w:rsidRPr="00732CA5">
        <w:rPr>
          <w:color w:val="000000"/>
          <w:sz w:val="24"/>
          <w:szCs w:val="24"/>
        </w:rPr>
        <w:t xml:space="preserve"> из числа лиц, компетентных в соответствующей сфере профессиональной деятельности и проблематике исследования, не являющ</w:t>
      </w:r>
      <w:r w:rsidR="00A92CE4">
        <w:rPr>
          <w:color w:val="000000"/>
          <w:sz w:val="24"/>
          <w:szCs w:val="24"/>
        </w:rPr>
        <w:t>ий</w:t>
      </w:r>
      <w:r w:rsidR="00A92CE4" w:rsidRPr="00732CA5">
        <w:rPr>
          <w:color w:val="000000"/>
          <w:sz w:val="24"/>
          <w:szCs w:val="24"/>
        </w:rPr>
        <w:t>ся работником выпускающей кафедры</w:t>
      </w:r>
      <w:r w:rsidR="00A92CE4">
        <w:rPr>
          <w:color w:val="000000"/>
          <w:sz w:val="24"/>
          <w:szCs w:val="24"/>
        </w:rPr>
        <w:t>.</w:t>
      </w:r>
    </w:p>
    <w:p w:rsidR="00C2493F" w:rsidRPr="00732CA5" w:rsidRDefault="000D7496" w:rsidP="00C4570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92CE4">
        <w:rPr>
          <w:sz w:val="24"/>
          <w:szCs w:val="24"/>
        </w:rPr>
        <w:t xml:space="preserve">. Не позднее, чем за 10 дней до проведения первого итогового испытания оформляется приказ о допуске студентов к участию в ИГА. </w:t>
      </w:r>
      <w:r w:rsidR="00394360" w:rsidRPr="00732CA5">
        <w:rPr>
          <w:sz w:val="24"/>
          <w:szCs w:val="24"/>
        </w:rPr>
        <w:t xml:space="preserve">К </w:t>
      </w:r>
      <w:r w:rsidR="00B25AE4" w:rsidRPr="00732CA5">
        <w:rPr>
          <w:sz w:val="24"/>
          <w:szCs w:val="24"/>
        </w:rPr>
        <w:t xml:space="preserve">представлению и </w:t>
      </w:r>
      <w:r w:rsidR="00394360" w:rsidRPr="00732CA5">
        <w:rPr>
          <w:sz w:val="24"/>
          <w:szCs w:val="24"/>
        </w:rPr>
        <w:t xml:space="preserve">защите выпускной квалификационной работы (ВКР) допускаются лица, завершившие полный курс </w:t>
      </w:r>
      <w:proofErr w:type="gramStart"/>
      <w:r w:rsidR="00394360" w:rsidRPr="00732CA5">
        <w:rPr>
          <w:sz w:val="24"/>
          <w:szCs w:val="24"/>
        </w:rPr>
        <w:t>обучения</w:t>
      </w:r>
      <w:proofErr w:type="gramEnd"/>
      <w:r w:rsidR="00394360" w:rsidRPr="00732CA5">
        <w:rPr>
          <w:sz w:val="24"/>
          <w:szCs w:val="24"/>
        </w:rPr>
        <w:t xml:space="preserve"> по основной профессиональной образовательной программе и успешно прошедшие все предшествующие аттестационные испытания, предусмотренные учебным планом. </w:t>
      </w:r>
    </w:p>
    <w:p w:rsidR="00D972B1" w:rsidRDefault="000D7496" w:rsidP="00C4570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45707">
        <w:rPr>
          <w:sz w:val="24"/>
          <w:szCs w:val="24"/>
        </w:rPr>
        <w:t xml:space="preserve">. </w:t>
      </w:r>
      <w:r w:rsidR="00D972B1" w:rsidRPr="00732CA5">
        <w:rPr>
          <w:sz w:val="24"/>
          <w:szCs w:val="24"/>
        </w:rPr>
        <w:t xml:space="preserve">Завершенная ВКР, оформленная в соответствии с установленными требованиями, сдается обучающимся (бакалавром, специалистом, магистрантом) </w:t>
      </w:r>
      <w:r w:rsidR="00D972B1">
        <w:rPr>
          <w:sz w:val="24"/>
          <w:szCs w:val="24"/>
        </w:rPr>
        <w:t xml:space="preserve">зав. кафедрой или </w:t>
      </w:r>
      <w:proofErr w:type="spellStart"/>
      <w:r w:rsidR="00D972B1">
        <w:rPr>
          <w:sz w:val="24"/>
          <w:szCs w:val="24"/>
        </w:rPr>
        <w:t>нормоконтролеру</w:t>
      </w:r>
      <w:proofErr w:type="spellEnd"/>
      <w:r w:rsidR="00D972B1">
        <w:rPr>
          <w:sz w:val="24"/>
          <w:szCs w:val="24"/>
        </w:rPr>
        <w:t xml:space="preserve"> </w:t>
      </w:r>
      <w:r w:rsidR="00D972B1" w:rsidRPr="00732CA5">
        <w:rPr>
          <w:sz w:val="24"/>
          <w:szCs w:val="24"/>
        </w:rPr>
        <w:t xml:space="preserve"> не </w:t>
      </w:r>
      <w:proofErr w:type="gramStart"/>
      <w:r w:rsidR="00D972B1" w:rsidRPr="00732CA5">
        <w:rPr>
          <w:sz w:val="24"/>
          <w:szCs w:val="24"/>
        </w:rPr>
        <w:t>позднее</w:t>
      </w:r>
      <w:proofErr w:type="gramEnd"/>
      <w:r w:rsidR="00D972B1" w:rsidRPr="00732CA5">
        <w:rPr>
          <w:sz w:val="24"/>
          <w:szCs w:val="24"/>
        </w:rPr>
        <w:t xml:space="preserve"> чем за 10 календарных дней до заседания </w:t>
      </w:r>
      <w:r w:rsidR="00D972B1">
        <w:rPr>
          <w:sz w:val="24"/>
          <w:szCs w:val="24"/>
        </w:rPr>
        <w:t>ГЭК</w:t>
      </w:r>
      <w:r w:rsidR="00D972B1" w:rsidRPr="00732CA5">
        <w:rPr>
          <w:sz w:val="24"/>
          <w:szCs w:val="24"/>
        </w:rPr>
        <w:t xml:space="preserve"> в двух </w:t>
      </w:r>
      <w:r w:rsidR="00D972B1" w:rsidRPr="004157B5">
        <w:rPr>
          <w:sz w:val="24"/>
          <w:szCs w:val="24"/>
        </w:rPr>
        <w:t xml:space="preserve">печатных экземплярах и на электронном диске в формате </w:t>
      </w:r>
      <w:r w:rsidR="00D972B1" w:rsidRPr="004157B5">
        <w:rPr>
          <w:sz w:val="24"/>
          <w:szCs w:val="24"/>
          <w:lang w:val="en-US"/>
        </w:rPr>
        <w:t>word</w:t>
      </w:r>
      <w:r w:rsidR="00D972B1" w:rsidRPr="004157B5">
        <w:rPr>
          <w:sz w:val="24"/>
          <w:szCs w:val="24"/>
        </w:rPr>
        <w:t xml:space="preserve"> и </w:t>
      </w:r>
      <w:proofErr w:type="spellStart"/>
      <w:r w:rsidR="00D972B1" w:rsidRPr="004157B5">
        <w:rPr>
          <w:sz w:val="24"/>
          <w:szCs w:val="24"/>
          <w:lang w:val="en-US"/>
        </w:rPr>
        <w:t>pdf</w:t>
      </w:r>
      <w:proofErr w:type="spellEnd"/>
      <w:r w:rsidR="00D972B1" w:rsidRPr="004157B5">
        <w:rPr>
          <w:sz w:val="24"/>
          <w:szCs w:val="24"/>
        </w:rPr>
        <w:t xml:space="preserve">. Электронные варианты  ВКР  хранятся на выпускающих кафедрах Педагогического института ИГУ.  </w:t>
      </w:r>
    </w:p>
    <w:p w:rsidR="00267CCB" w:rsidRDefault="00267CCB" w:rsidP="00C4570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Требования к ВКР:</w:t>
      </w:r>
    </w:p>
    <w:p w:rsidR="00764CD5" w:rsidRDefault="00267CCB" w:rsidP="00C4570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4CD5">
        <w:rPr>
          <w:sz w:val="24"/>
          <w:szCs w:val="24"/>
        </w:rPr>
        <w:t>т</w:t>
      </w:r>
      <w:r w:rsidR="00764CD5" w:rsidRPr="00732CA5">
        <w:rPr>
          <w:sz w:val="24"/>
          <w:szCs w:val="24"/>
        </w:rPr>
        <w:t xml:space="preserve">итульный лист оформляется по </w:t>
      </w:r>
      <w:r w:rsidR="00764CD5">
        <w:rPr>
          <w:sz w:val="24"/>
          <w:szCs w:val="24"/>
        </w:rPr>
        <w:t>форме,</w:t>
      </w:r>
      <w:r w:rsidR="00764CD5" w:rsidRPr="00732CA5">
        <w:rPr>
          <w:sz w:val="24"/>
          <w:szCs w:val="24"/>
        </w:rPr>
        <w:t xml:space="preserve"> представленн</w:t>
      </w:r>
      <w:r w:rsidR="00764CD5">
        <w:rPr>
          <w:sz w:val="24"/>
          <w:szCs w:val="24"/>
        </w:rPr>
        <w:t>ой в п</w:t>
      </w:r>
      <w:r w:rsidR="00764CD5" w:rsidRPr="00732CA5">
        <w:rPr>
          <w:sz w:val="24"/>
          <w:szCs w:val="24"/>
        </w:rPr>
        <w:t>риложени</w:t>
      </w:r>
      <w:r w:rsidR="00764CD5">
        <w:rPr>
          <w:sz w:val="24"/>
          <w:szCs w:val="24"/>
        </w:rPr>
        <w:t>и 1 (оформление титульного листа является единообразным для всех структурных подразделений Педагогического института ИГУ).</w:t>
      </w:r>
      <w:r w:rsidR="00764CD5" w:rsidRPr="00732CA5">
        <w:rPr>
          <w:sz w:val="24"/>
          <w:szCs w:val="24"/>
        </w:rPr>
        <w:t xml:space="preserve"> </w:t>
      </w:r>
    </w:p>
    <w:p w:rsidR="00A92CE4" w:rsidRDefault="00764CD5" w:rsidP="00C45707">
      <w:pPr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267CCB">
        <w:rPr>
          <w:sz w:val="24"/>
          <w:szCs w:val="24"/>
        </w:rPr>
        <w:t>с</w:t>
      </w:r>
      <w:r w:rsidR="00F720F4">
        <w:rPr>
          <w:sz w:val="24"/>
          <w:szCs w:val="24"/>
        </w:rPr>
        <w:t xml:space="preserve">труктура ВКР определена </w:t>
      </w:r>
      <w:r w:rsidR="00F720F4" w:rsidRPr="00732CA5">
        <w:rPr>
          <w:sz w:val="24"/>
          <w:szCs w:val="24"/>
        </w:rPr>
        <w:t>Положени</w:t>
      </w:r>
      <w:r w:rsidR="00F720F4">
        <w:rPr>
          <w:sz w:val="24"/>
          <w:szCs w:val="24"/>
        </w:rPr>
        <w:t>ем</w:t>
      </w:r>
      <w:r w:rsidR="00F720F4" w:rsidRPr="00732CA5">
        <w:rPr>
          <w:sz w:val="24"/>
          <w:szCs w:val="24"/>
        </w:rPr>
        <w:t xml:space="preserve"> </w:t>
      </w:r>
      <w:r w:rsidR="00F720F4" w:rsidRPr="00732CA5">
        <w:rPr>
          <w:rFonts w:eastAsia="Calibri"/>
          <w:sz w:val="24"/>
          <w:szCs w:val="24"/>
          <w:lang w:eastAsia="en-US"/>
        </w:rPr>
        <w:t>о подготовке и защите выпускных квалификационных работ в</w:t>
      </w:r>
      <w:r w:rsidR="00267CCB">
        <w:rPr>
          <w:rFonts w:eastAsia="Calibri"/>
          <w:sz w:val="24"/>
          <w:szCs w:val="24"/>
          <w:lang w:eastAsia="en-US"/>
        </w:rPr>
        <w:t xml:space="preserve"> ФГБОУ ВПО ИГУ (Приложение </w:t>
      </w:r>
      <w:r>
        <w:rPr>
          <w:rFonts w:eastAsia="Calibri"/>
          <w:sz w:val="24"/>
          <w:szCs w:val="24"/>
          <w:lang w:eastAsia="en-US"/>
        </w:rPr>
        <w:t>2</w:t>
      </w:r>
      <w:r w:rsidR="00267CCB">
        <w:rPr>
          <w:rFonts w:eastAsia="Calibri"/>
          <w:sz w:val="24"/>
          <w:szCs w:val="24"/>
          <w:lang w:eastAsia="en-US"/>
        </w:rPr>
        <w:t>);</w:t>
      </w:r>
    </w:p>
    <w:p w:rsidR="00394360" w:rsidRPr="00732CA5" w:rsidRDefault="00267CCB" w:rsidP="00C45707">
      <w:pPr>
        <w:ind w:left="284" w:hanging="28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r w:rsidR="005C49F7" w:rsidRPr="00732CA5">
        <w:rPr>
          <w:sz w:val="24"/>
          <w:szCs w:val="24"/>
        </w:rPr>
        <w:t>технически</w:t>
      </w:r>
      <w:r>
        <w:rPr>
          <w:sz w:val="24"/>
          <w:szCs w:val="24"/>
        </w:rPr>
        <w:t>е</w:t>
      </w:r>
      <w:r w:rsidR="005C49F7" w:rsidRPr="00732CA5">
        <w:rPr>
          <w:sz w:val="24"/>
          <w:szCs w:val="24"/>
        </w:rPr>
        <w:t xml:space="preserve"> требования</w:t>
      </w:r>
      <w:r>
        <w:rPr>
          <w:sz w:val="24"/>
          <w:szCs w:val="24"/>
        </w:rPr>
        <w:t xml:space="preserve"> </w:t>
      </w:r>
      <w:r w:rsidR="005C49F7" w:rsidRPr="00732CA5">
        <w:rPr>
          <w:sz w:val="24"/>
          <w:szCs w:val="24"/>
        </w:rPr>
        <w:t>к оформлению ВКР</w:t>
      </w:r>
      <w:r>
        <w:rPr>
          <w:sz w:val="24"/>
          <w:szCs w:val="24"/>
        </w:rPr>
        <w:t xml:space="preserve"> определяются</w:t>
      </w:r>
      <w:r w:rsidR="005C49F7" w:rsidRPr="00732CA5">
        <w:rPr>
          <w:sz w:val="24"/>
          <w:szCs w:val="24"/>
        </w:rPr>
        <w:t xml:space="preserve"> </w:t>
      </w:r>
      <w:r w:rsidR="0081776D">
        <w:rPr>
          <w:sz w:val="24"/>
          <w:szCs w:val="24"/>
        </w:rPr>
        <w:t>структурны</w:t>
      </w:r>
      <w:r>
        <w:rPr>
          <w:sz w:val="24"/>
          <w:szCs w:val="24"/>
        </w:rPr>
        <w:t>м</w:t>
      </w:r>
      <w:r w:rsidR="0081776D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ем</w:t>
      </w:r>
      <w:r w:rsidR="00764CD5">
        <w:rPr>
          <w:sz w:val="24"/>
          <w:szCs w:val="24"/>
        </w:rPr>
        <w:t xml:space="preserve"> </w:t>
      </w:r>
      <w:r w:rsidR="0081776D">
        <w:rPr>
          <w:sz w:val="24"/>
          <w:szCs w:val="24"/>
        </w:rPr>
        <w:t xml:space="preserve"> </w:t>
      </w:r>
      <w:r w:rsidR="005C49F7" w:rsidRPr="00732CA5">
        <w:rPr>
          <w:sz w:val="24"/>
          <w:szCs w:val="24"/>
        </w:rPr>
        <w:t>Педагогическо</w:t>
      </w:r>
      <w:r w:rsidR="0081776D">
        <w:rPr>
          <w:sz w:val="24"/>
          <w:szCs w:val="24"/>
        </w:rPr>
        <w:t>го</w:t>
      </w:r>
      <w:r w:rsidR="005C49F7" w:rsidRPr="00732CA5">
        <w:rPr>
          <w:sz w:val="24"/>
          <w:szCs w:val="24"/>
        </w:rPr>
        <w:t xml:space="preserve"> институт</w:t>
      </w:r>
      <w:r w:rsidR="0081776D">
        <w:rPr>
          <w:sz w:val="24"/>
          <w:szCs w:val="24"/>
        </w:rPr>
        <w:t>а</w:t>
      </w:r>
      <w:r w:rsidR="00C45707">
        <w:rPr>
          <w:sz w:val="24"/>
          <w:szCs w:val="24"/>
        </w:rPr>
        <w:t xml:space="preserve"> ИГУ</w:t>
      </w:r>
      <w:r w:rsidR="00CD7BD0">
        <w:rPr>
          <w:sz w:val="24"/>
          <w:szCs w:val="24"/>
        </w:rPr>
        <w:t xml:space="preserve"> (требования структурных подразделений должны быть оформлены в виде методических рекомендаций для выпускников)</w:t>
      </w:r>
      <w:r w:rsidR="005C49F7" w:rsidRPr="00732CA5">
        <w:rPr>
          <w:sz w:val="24"/>
          <w:szCs w:val="24"/>
        </w:rPr>
        <w:t xml:space="preserve">. </w:t>
      </w:r>
      <w:r w:rsidR="0081776D">
        <w:rPr>
          <w:sz w:val="24"/>
          <w:szCs w:val="24"/>
        </w:rPr>
        <w:t xml:space="preserve">Технические требования к оформлению ВКР, представленные в приложении </w:t>
      </w:r>
      <w:r w:rsidR="00764CD5">
        <w:rPr>
          <w:sz w:val="24"/>
          <w:szCs w:val="24"/>
        </w:rPr>
        <w:t>3</w:t>
      </w:r>
      <w:r w:rsidR="0081776D">
        <w:rPr>
          <w:sz w:val="24"/>
          <w:szCs w:val="24"/>
        </w:rPr>
        <w:t xml:space="preserve">, носят рекомендательный характер. </w:t>
      </w:r>
    </w:p>
    <w:p w:rsidR="002B369B" w:rsidRPr="00732CA5" w:rsidRDefault="00764CD5" w:rsidP="00C4570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66F2" w:rsidRPr="004157B5">
        <w:rPr>
          <w:sz w:val="24"/>
          <w:szCs w:val="24"/>
        </w:rPr>
        <w:t xml:space="preserve">. </w:t>
      </w:r>
      <w:r w:rsidR="002B369B" w:rsidRPr="00EE7964">
        <w:rPr>
          <w:sz w:val="24"/>
          <w:szCs w:val="24"/>
        </w:rPr>
        <w:t xml:space="preserve">ВКР проходит </w:t>
      </w:r>
      <w:proofErr w:type="spellStart"/>
      <w:r w:rsidR="002B369B" w:rsidRPr="00EE7964">
        <w:rPr>
          <w:sz w:val="24"/>
          <w:szCs w:val="24"/>
        </w:rPr>
        <w:t>нормоконтроль</w:t>
      </w:r>
      <w:proofErr w:type="spellEnd"/>
      <w:r w:rsidR="00C45707" w:rsidRPr="00EE7964">
        <w:rPr>
          <w:sz w:val="24"/>
          <w:szCs w:val="24"/>
        </w:rPr>
        <w:t xml:space="preserve"> на соответствие техническим требованиям</w:t>
      </w:r>
      <w:r w:rsidR="002B369B" w:rsidRPr="00EE7964">
        <w:rPr>
          <w:sz w:val="24"/>
          <w:szCs w:val="24"/>
        </w:rPr>
        <w:t>,</w:t>
      </w:r>
      <w:r w:rsidR="00C45707" w:rsidRPr="00EE7964">
        <w:rPr>
          <w:sz w:val="24"/>
          <w:szCs w:val="24"/>
        </w:rPr>
        <w:t xml:space="preserve"> предъявляемым к </w:t>
      </w:r>
      <w:r w:rsidR="00C45707">
        <w:rPr>
          <w:sz w:val="24"/>
          <w:szCs w:val="24"/>
        </w:rPr>
        <w:t>работ</w:t>
      </w:r>
      <w:r w:rsidR="00727085">
        <w:rPr>
          <w:sz w:val="24"/>
          <w:szCs w:val="24"/>
        </w:rPr>
        <w:t>ам подобного вида</w:t>
      </w:r>
      <w:r w:rsidR="00C45707">
        <w:rPr>
          <w:sz w:val="24"/>
          <w:szCs w:val="24"/>
        </w:rPr>
        <w:t xml:space="preserve">. Если </w:t>
      </w:r>
      <w:r w:rsidR="002B369B" w:rsidRPr="00732CA5">
        <w:rPr>
          <w:sz w:val="24"/>
          <w:szCs w:val="24"/>
        </w:rPr>
        <w:t xml:space="preserve"> </w:t>
      </w:r>
      <w:r w:rsidR="00C45707">
        <w:rPr>
          <w:sz w:val="24"/>
          <w:szCs w:val="24"/>
        </w:rPr>
        <w:t>ВКР соответствует требованиям, т</w:t>
      </w:r>
      <w:r w:rsidR="002B369B" w:rsidRPr="00732CA5">
        <w:rPr>
          <w:sz w:val="24"/>
          <w:szCs w:val="24"/>
        </w:rPr>
        <w:t>о делается отметка на титульном листе.</w:t>
      </w:r>
      <w:r w:rsidR="00732CA5">
        <w:rPr>
          <w:sz w:val="24"/>
          <w:szCs w:val="24"/>
        </w:rPr>
        <w:t xml:space="preserve"> Если работа не соответствует </w:t>
      </w:r>
      <w:r w:rsidR="00A7326C">
        <w:rPr>
          <w:sz w:val="24"/>
          <w:szCs w:val="24"/>
        </w:rPr>
        <w:t>предъявляемым</w:t>
      </w:r>
      <w:r w:rsidR="00732CA5">
        <w:rPr>
          <w:sz w:val="24"/>
          <w:szCs w:val="24"/>
        </w:rPr>
        <w:t xml:space="preserve"> техническим требованиям, она возвращается на доработку.</w:t>
      </w:r>
      <w:r w:rsidR="002B369B" w:rsidRPr="00732CA5">
        <w:rPr>
          <w:sz w:val="24"/>
          <w:szCs w:val="24"/>
        </w:rPr>
        <w:t xml:space="preserve"> </w:t>
      </w:r>
      <w:r w:rsidRPr="004157B5">
        <w:rPr>
          <w:sz w:val="24"/>
          <w:szCs w:val="24"/>
        </w:rPr>
        <w:t xml:space="preserve">Функции </w:t>
      </w:r>
      <w:proofErr w:type="spellStart"/>
      <w:r w:rsidRPr="004157B5">
        <w:rPr>
          <w:sz w:val="24"/>
          <w:szCs w:val="24"/>
        </w:rPr>
        <w:t>нормоконтролера</w:t>
      </w:r>
      <w:proofErr w:type="spellEnd"/>
      <w:r w:rsidRPr="004157B5">
        <w:rPr>
          <w:sz w:val="24"/>
          <w:szCs w:val="24"/>
        </w:rPr>
        <w:t xml:space="preserve"> выполняет зав. кафедрой</w:t>
      </w:r>
      <w:r w:rsidRPr="00EE7964">
        <w:rPr>
          <w:sz w:val="24"/>
          <w:szCs w:val="24"/>
        </w:rPr>
        <w:t xml:space="preserve"> или назначенный им сотрудник кафедры.  </w:t>
      </w:r>
    </w:p>
    <w:p w:rsidR="002B369B" w:rsidRPr="00732CA5" w:rsidRDefault="00764CD5" w:rsidP="00C4570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B369B" w:rsidRPr="00732CA5">
        <w:rPr>
          <w:sz w:val="24"/>
          <w:szCs w:val="24"/>
        </w:rPr>
        <w:t>.</w:t>
      </w:r>
      <w:r w:rsidR="00CA6B61" w:rsidRPr="00732CA5">
        <w:rPr>
          <w:sz w:val="24"/>
          <w:szCs w:val="24"/>
        </w:rPr>
        <w:t xml:space="preserve"> </w:t>
      </w:r>
      <w:proofErr w:type="gramStart"/>
      <w:r w:rsidR="00CA6B61" w:rsidRPr="00732CA5">
        <w:rPr>
          <w:sz w:val="24"/>
          <w:szCs w:val="24"/>
        </w:rPr>
        <w:t xml:space="preserve">После сдачи студентом ВКР на кафедру научный руководитель готовит  письменный отзыв на работу студента в текстовой форме или </w:t>
      </w:r>
      <w:r w:rsidR="004C3858" w:rsidRPr="00732CA5">
        <w:rPr>
          <w:sz w:val="24"/>
          <w:szCs w:val="24"/>
        </w:rPr>
        <w:t xml:space="preserve">в </w:t>
      </w:r>
      <w:r w:rsidR="00125F87" w:rsidRPr="00732CA5">
        <w:rPr>
          <w:sz w:val="24"/>
          <w:szCs w:val="24"/>
        </w:rPr>
        <w:t>стандартизированном варианте</w:t>
      </w:r>
      <w:r w:rsidR="00C45707">
        <w:rPr>
          <w:sz w:val="24"/>
          <w:szCs w:val="24"/>
        </w:rPr>
        <w:t xml:space="preserve">, утвержденном на </w:t>
      </w:r>
      <w:r w:rsidR="00CA6B61" w:rsidRPr="00732CA5">
        <w:rPr>
          <w:sz w:val="24"/>
          <w:szCs w:val="24"/>
        </w:rPr>
        <w:t>факультет</w:t>
      </w:r>
      <w:r w:rsidR="00C45707">
        <w:rPr>
          <w:sz w:val="24"/>
          <w:szCs w:val="24"/>
        </w:rPr>
        <w:t>е</w:t>
      </w:r>
      <w:r w:rsidR="00AC088E">
        <w:rPr>
          <w:sz w:val="24"/>
          <w:szCs w:val="24"/>
        </w:rPr>
        <w:t xml:space="preserve"> Педагогического института ИГУ</w:t>
      </w:r>
      <w:r w:rsidR="00CA6B61" w:rsidRPr="00732CA5">
        <w:rPr>
          <w:sz w:val="24"/>
          <w:szCs w:val="24"/>
        </w:rPr>
        <w:t xml:space="preserve">, в котором </w:t>
      </w:r>
      <w:r w:rsidR="00CA6B61" w:rsidRPr="00732CA5">
        <w:rPr>
          <w:color w:val="000000"/>
          <w:sz w:val="24"/>
          <w:szCs w:val="24"/>
        </w:rPr>
        <w:t>характеризует выполненную работу обучающегося над утвержденной темой и полученные результаты, акцентируя внимание на степени самостоятельности проведенной работы, ее актуальности, уровне теоретической подготовки и профессиональной компетентности обучающегося</w:t>
      </w:r>
      <w:r>
        <w:rPr>
          <w:color w:val="000000"/>
          <w:sz w:val="24"/>
          <w:szCs w:val="24"/>
        </w:rPr>
        <w:t xml:space="preserve"> </w:t>
      </w:r>
      <w:r w:rsidRPr="00732CA5">
        <w:rPr>
          <w:sz w:val="24"/>
          <w:szCs w:val="24"/>
        </w:rPr>
        <w:t>(</w:t>
      </w:r>
      <w:r>
        <w:rPr>
          <w:sz w:val="24"/>
          <w:szCs w:val="24"/>
        </w:rPr>
        <w:t xml:space="preserve">образец  в </w:t>
      </w:r>
      <w:r w:rsidRPr="00732CA5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Pr="00732CA5">
        <w:rPr>
          <w:sz w:val="24"/>
          <w:szCs w:val="24"/>
        </w:rPr>
        <w:t xml:space="preserve"> </w:t>
      </w:r>
      <w:r>
        <w:rPr>
          <w:sz w:val="24"/>
          <w:szCs w:val="24"/>
        </w:rPr>
        <w:t>4 носит</w:t>
      </w:r>
      <w:proofErr w:type="gramEnd"/>
      <w:r>
        <w:rPr>
          <w:sz w:val="24"/>
          <w:szCs w:val="24"/>
        </w:rPr>
        <w:t xml:space="preserve"> рекомендательный характер</w:t>
      </w:r>
      <w:r w:rsidRPr="00732CA5">
        <w:rPr>
          <w:sz w:val="24"/>
          <w:szCs w:val="24"/>
        </w:rPr>
        <w:t>)</w:t>
      </w:r>
      <w:r w:rsidR="00CA6B61" w:rsidRPr="00732CA5">
        <w:rPr>
          <w:color w:val="000000"/>
          <w:sz w:val="24"/>
          <w:szCs w:val="24"/>
        </w:rPr>
        <w:t xml:space="preserve">. Руководитель в своем отзыве не выставляет оценку, а дает заключение о соответствии ВКР установленным требованиям, а также о соответствии профессиональных компетенций </w:t>
      </w:r>
      <w:proofErr w:type="gramStart"/>
      <w:r w:rsidR="00CA6B61" w:rsidRPr="00732CA5">
        <w:rPr>
          <w:color w:val="000000"/>
          <w:sz w:val="24"/>
          <w:szCs w:val="24"/>
        </w:rPr>
        <w:t>обучающегося</w:t>
      </w:r>
      <w:proofErr w:type="gramEnd"/>
      <w:r w:rsidR="00CA6B61" w:rsidRPr="00732CA5">
        <w:rPr>
          <w:color w:val="000000"/>
          <w:sz w:val="24"/>
          <w:szCs w:val="24"/>
        </w:rPr>
        <w:t xml:space="preserve"> требованиям </w:t>
      </w:r>
      <w:r w:rsidR="004C3858" w:rsidRPr="00732CA5">
        <w:rPr>
          <w:color w:val="000000"/>
          <w:sz w:val="24"/>
          <w:szCs w:val="24"/>
        </w:rPr>
        <w:t>ФГОС ВПО</w:t>
      </w:r>
      <w:r w:rsidR="00C45707">
        <w:rPr>
          <w:color w:val="000000"/>
          <w:sz w:val="24"/>
          <w:szCs w:val="24"/>
        </w:rPr>
        <w:t xml:space="preserve"> (ФГОС ВО)</w:t>
      </w:r>
      <w:r w:rsidR="004C3858" w:rsidRPr="00732CA5">
        <w:rPr>
          <w:color w:val="000000"/>
          <w:sz w:val="24"/>
          <w:szCs w:val="24"/>
        </w:rPr>
        <w:t xml:space="preserve">. </w:t>
      </w:r>
    </w:p>
    <w:p w:rsidR="005C49F7" w:rsidRPr="00732CA5" w:rsidRDefault="00AC088E" w:rsidP="00C4570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64CD5">
        <w:rPr>
          <w:sz w:val="24"/>
          <w:szCs w:val="24"/>
        </w:rPr>
        <w:t>0</w:t>
      </w:r>
      <w:r w:rsidR="004C3858" w:rsidRPr="00732CA5">
        <w:rPr>
          <w:sz w:val="24"/>
          <w:szCs w:val="24"/>
        </w:rPr>
        <w:t xml:space="preserve">. Одновременно  </w:t>
      </w:r>
      <w:r w:rsidR="00CF3A99" w:rsidRPr="00732CA5">
        <w:rPr>
          <w:sz w:val="24"/>
          <w:szCs w:val="24"/>
        </w:rPr>
        <w:t xml:space="preserve">осуществляется рецензирование ВКР специалистов и магистрантов. </w:t>
      </w:r>
      <w:r w:rsidR="00CF3A99" w:rsidRPr="00732CA5">
        <w:rPr>
          <w:color w:val="000000"/>
          <w:sz w:val="24"/>
          <w:szCs w:val="24"/>
        </w:rPr>
        <w:t>Для проведения рецензирования ВКР направляется</w:t>
      </w:r>
      <w:r w:rsidR="00A92CE4">
        <w:rPr>
          <w:color w:val="000000"/>
          <w:sz w:val="24"/>
          <w:szCs w:val="24"/>
        </w:rPr>
        <w:t xml:space="preserve"> рецензенту</w:t>
      </w:r>
      <w:r w:rsidR="00CF3A99" w:rsidRPr="00732CA5">
        <w:rPr>
          <w:color w:val="000000"/>
          <w:sz w:val="24"/>
          <w:szCs w:val="24"/>
        </w:rPr>
        <w:t>.</w:t>
      </w:r>
      <w:r w:rsidR="00125F87" w:rsidRPr="00732CA5">
        <w:rPr>
          <w:color w:val="000000"/>
          <w:sz w:val="24"/>
          <w:szCs w:val="24"/>
        </w:rPr>
        <w:t xml:space="preserve"> Рецензия дается в письменном виде в текстовой форме или в </w:t>
      </w:r>
      <w:r w:rsidR="00125F87" w:rsidRPr="00732CA5">
        <w:rPr>
          <w:sz w:val="24"/>
          <w:szCs w:val="24"/>
        </w:rPr>
        <w:t>стандартизированном варианте</w:t>
      </w:r>
      <w:r w:rsidR="000D1EE5">
        <w:rPr>
          <w:color w:val="000000"/>
          <w:sz w:val="24"/>
          <w:szCs w:val="24"/>
        </w:rPr>
        <w:t>, утвержденном на факультете</w:t>
      </w:r>
      <w:r w:rsidR="00125F87" w:rsidRPr="00732CA5">
        <w:rPr>
          <w:color w:val="000000"/>
          <w:sz w:val="24"/>
          <w:szCs w:val="24"/>
        </w:rPr>
        <w:t xml:space="preserve">. </w:t>
      </w:r>
      <w:r w:rsidR="00125F87" w:rsidRPr="00732CA5">
        <w:rPr>
          <w:sz w:val="24"/>
          <w:szCs w:val="24"/>
        </w:rPr>
        <w:t xml:space="preserve">Рецензия должна носить аналитический характер. В ней оцениваются все разделы ВКР, ее актуальность, степень самостоятельности исследования, владение </w:t>
      </w:r>
      <w:proofErr w:type="gramStart"/>
      <w:r w:rsidR="00125F87" w:rsidRPr="00732CA5">
        <w:rPr>
          <w:sz w:val="24"/>
          <w:szCs w:val="24"/>
        </w:rPr>
        <w:t>обучающимся</w:t>
      </w:r>
      <w:proofErr w:type="gramEnd"/>
      <w:r w:rsidR="00125F87" w:rsidRPr="00732CA5">
        <w:rPr>
          <w:sz w:val="24"/>
          <w:szCs w:val="24"/>
        </w:rPr>
        <w:t xml:space="preserve"> методами сбора материала и его научного анализа, практическая значимость выполненной работы, аргументированность выводов, логическая последовательность, язык и стиль изложения материала. В рецензии должны содержаться замечания и оценка работы</w:t>
      </w:r>
      <w:r w:rsidR="00764CD5">
        <w:rPr>
          <w:sz w:val="24"/>
          <w:szCs w:val="24"/>
        </w:rPr>
        <w:t xml:space="preserve"> </w:t>
      </w:r>
      <w:r w:rsidR="00764CD5" w:rsidRPr="00732CA5">
        <w:rPr>
          <w:sz w:val="24"/>
          <w:szCs w:val="24"/>
        </w:rPr>
        <w:t>(</w:t>
      </w:r>
      <w:r w:rsidR="00764CD5">
        <w:rPr>
          <w:sz w:val="24"/>
          <w:szCs w:val="24"/>
        </w:rPr>
        <w:t xml:space="preserve">образец  в </w:t>
      </w:r>
      <w:r w:rsidR="00764CD5" w:rsidRPr="00732CA5">
        <w:rPr>
          <w:sz w:val="24"/>
          <w:szCs w:val="24"/>
        </w:rPr>
        <w:t>Приложени</w:t>
      </w:r>
      <w:r w:rsidR="00764CD5">
        <w:rPr>
          <w:sz w:val="24"/>
          <w:szCs w:val="24"/>
        </w:rPr>
        <w:t>и</w:t>
      </w:r>
      <w:r w:rsidR="00764CD5" w:rsidRPr="00732CA5">
        <w:rPr>
          <w:sz w:val="24"/>
          <w:szCs w:val="24"/>
        </w:rPr>
        <w:t xml:space="preserve"> </w:t>
      </w:r>
      <w:r w:rsidR="00764CD5">
        <w:rPr>
          <w:sz w:val="24"/>
          <w:szCs w:val="24"/>
        </w:rPr>
        <w:t>4 носит рекомендательный характер</w:t>
      </w:r>
      <w:r w:rsidR="00764CD5" w:rsidRPr="00732CA5">
        <w:rPr>
          <w:sz w:val="24"/>
          <w:szCs w:val="24"/>
        </w:rPr>
        <w:t>)</w:t>
      </w:r>
      <w:r w:rsidR="00125F87" w:rsidRPr="00732CA5">
        <w:rPr>
          <w:sz w:val="24"/>
          <w:szCs w:val="24"/>
        </w:rPr>
        <w:t>.</w:t>
      </w:r>
    </w:p>
    <w:p w:rsidR="00B25AE4" w:rsidRPr="00732CA5" w:rsidRDefault="00125F87" w:rsidP="000D1EE5">
      <w:pPr>
        <w:shd w:val="clear" w:color="auto" w:fill="FFFFFF"/>
        <w:tabs>
          <w:tab w:val="left" w:pos="1080"/>
        </w:tabs>
        <w:suppressAutoHyphens/>
        <w:ind w:left="426" w:hanging="426"/>
        <w:jc w:val="both"/>
        <w:rPr>
          <w:sz w:val="24"/>
          <w:szCs w:val="24"/>
        </w:rPr>
      </w:pPr>
      <w:r w:rsidRPr="00732CA5">
        <w:rPr>
          <w:sz w:val="24"/>
          <w:szCs w:val="24"/>
        </w:rPr>
        <w:t>1</w:t>
      </w:r>
      <w:r w:rsidR="00764CD5">
        <w:rPr>
          <w:sz w:val="24"/>
          <w:szCs w:val="24"/>
        </w:rPr>
        <w:t>1</w:t>
      </w:r>
      <w:r w:rsidRPr="00732CA5">
        <w:rPr>
          <w:sz w:val="24"/>
          <w:szCs w:val="24"/>
        </w:rPr>
        <w:t xml:space="preserve">. </w:t>
      </w:r>
      <w:r w:rsidR="00B25AE4" w:rsidRPr="00732CA5">
        <w:rPr>
          <w:sz w:val="24"/>
          <w:szCs w:val="24"/>
        </w:rPr>
        <w:t>Не позднее</w:t>
      </w:r>
      <w:r w:rsidR="00A21FAC">
        <w:rPr>
          <w:sz w:val="24"/>
          <w:szCs w:val="24"/>
        </w:rPr>
        <w:t>,</w:t>
      </w:r>
      <w:r w:rsidR="00B25AE4" w:rsidRPr="00732CA5">
        <w:rPr>
          <w:sz w:val="24"/>
          <w:szCs w:val="24"/>
        </w:rPr>
        <w:t xml:space="preserve"> чем за 3 </w:t>
      </w:r>
      <w:proofErr w:type="gramStart"/>
      <w:r w:rsidR="00B25AE4" w:rsidRPr="00732CA5">
        <w:rPr>
          <w:sz w:val="24"/>
          <w:szCs w:val="24"/>
        </w:rPr>
        <w:t>календарных</w:t>
      </w:r>
      <w:proofErr w:type="gramEnd"/>
      <w:r w:rsidR="00B25AE4" w:rsidRPr="00732CA5">
        <w:rPr>
          <w:sz w:val="24"/>
          <w:szCs w:val="24"/>
        </w:rPr>
        <w:t xml:space="preserve"> дня до </w:t>
      </w:r>
      <w:r w:rsidR="00F56D6B">
        <w:rPr>
          <w:sz w:val="24"/>
          <w:szCs w:val="24"/>
        </w:rPr>
        <w:t>ИГА</w:t>
      </w:r>
      <w:r w:rsidR="00B25AE4" w:rsidRPr="00732CA5">
        <w:rPr>
          <w:sz w:val="24"/>
          <w:szCs w:val="24"/>
        </w:rPr>
        <w:t xml:space="preserve"> ВКР</w:t>
      </w:r>
      <w:r w:rsidR="00F56D6B">
        <w:rPr>
          <w:sz w:val="24"/>
          <w:szCs w:val="24"/>
        </w:rPr>
        <w:t>,</w:t>
      </w:r>
      <w:r w:rsidR="00B25AE4" w:rsidRPr="00732CA5">
        <w:rPr>
          <w:sz w:val="24"/>
          <w:szCs w:val="24"/>
        </w:rPr>
        <w:t xml:space="preserve"> отзыв научного руководителя и рецензия передаются в </w:t>
      </w:r>
      <w:r w:rsidR="00B25AE4" w:rsidRPr="00AC088E">
        <w:rPr>
          <w:sz w:val="24"/>
          <w:szCs w:val="24"/>
        </w:rPr>
        <w:t>государственную экзаменационную комиссию</w:t>
      </w:r>
      <w:r w:rsidR="00EE7964">
        <w:rPr>
          <w:sz w:val="24"/>
          <w:szCs w:val="24"/>
        </w:rPr>
        <w:t xml:space="preserve"> (секретарю)</w:t>
      </w:r>
      <w:r w:rsidR="00B25AE4" w:rsidRPr="00732CA5">
        <w:rPr>
          <w:sz w:val="24"/>
          <w:szCs w:val="24"/>
        </w:rPr>
        <w:t>.</w:t>
      </w:r>
      <w:r w:rsidR="00EE7964">
        <w:rPr>
          <w:sz w:val="24"/>
          <w:szCs w:val="24"/>
        </w:rPr>
        <w:t xml:space="preserve"> </w:t>
      </w:r>
      <w:r w:rsidR="00F56D6B">
        <w:rPr>
          <w:sz w:val="24"/>
          <w:szCs w:val="24"/>
        </w:rPr>
        <w:t>Секретаря назначает декан факультета из числа лиц, относящихся к профессорско-преподавательскому составу, научным или административным работникам.</w:t>
      </w:r>
    </w:p>
    <w:p w:rsidR="00B25AE4" w:rsidRPr="00732CA5" w:rsidRDefault="009906BC" w:rsidP="000D1EE5">
      <w:pPr>
        <w:ind w:left="426" w:hanging="426"/>
        <w:jc w:val="both"/>
        <w:rPr>
          <w:sz w:val="24"/>
          <w:szCs w:val="24"/>
        </w:rPr>
      </w:pPr>
      <w:r w:rsidRPr="00732CA5">
        <w:rPr>
          <w:sz w:val="24"/>
          <w:szCs w:val="24"/>
        </w:rPr>
        <w:t>1</w:t>
      </w:r>
      <w:r w:rsidR="00764CD5">
        <w:rPr>
          <w:sz w:val="24"/>
          <w:szCs w:val="24"/>
        </w:rPr>
        <w:t>2</w:t>
      </w:r>
      <w:r w:rsidRPr="00732CA5">
        <w:rPr>
          <w:sz w:val="24"/>
          <w:szCs w:val="24"/>
        </w:rPr>
        <w:t>. Обучающийся должен быть ознакомлен с отзывом и рецензией не позднее</w:t>
      </w:r>
      <w:r w:rsidR="00764CD5">
        <w:rPr>
          <w:sz w:val="24"/>
          <w:szCs w:val="24"/>
        </w:rPr>
        <w:t>,</w:t>
      </w:r>
      <w:r w:rsidRPr="00732CA5">
        <w:rPr>
          <w:sz w:val="24"/>
          <w:szCs w:val="24"/>
        </w:rPr>
        <w:t xml:space="preserve"> чем за 2 </w:t>
      </w:r>
      <w:proofErr w:type="gramStart"/>
      <w:r w:rsidRPr="00732CA5">
        <w:rPr>
          <w:sz w:val="24"/>
          <w:szCs w:val="24"/>
        </w:rPr>
        <w:t>календарных</w:t>
      </w:r>
      <w:proofErr w:type="gramEnd"/>
      <w:r w:rsidRPr="00732CA5">
        <w:rPr>
          <w:sz w:val="24"/>
          <w:szCs w:val="24"/>
        </w:rPr>
        <w:t xml:space="preserve"> дня</w:t>
      </w:r>
      <w:r w:rsidR="0060545F">
        <w:rPr>
          <w:sz w:val="24"/>
          <w:szCs w:val="24"/>
        </w:rPr>
        <w:t xml:space="preserve"> </w:t>
      </w:r>
      <w:r w:rsidRPr="00732CA5">
        <w:rPr>
          <w:sz w:val="24"/>
          <w:szCs w:val="24"/>
        </w:rPr>
        <w:t xml:space="preserve">до защиты </w:t>
      </w:r>
      <w:r w:rsidR="0060545F">
        <w:rPr>
          <w:sz w:val="24"/>
          <w:szCs w:val="24"/>
        </w:rPr>
        <w:t>ВКР</w:t>
      </w:r>
      <w:r w:rsidRPr="00732CA5">
        <w:rPr>
          <w:sz w:val="24"/>
          <w:szCs w:val="24"/>
        </w:rPr>
        <w:t>.</w:t>
      </w:r>
    </w:p>
    <w:p w:rsidR="00BB2D48" w:rsidRPr="00BB2D48" w:rsidRDefault="00C3510F" w:rsidP="00BB2D48">
      <w:pPr>
        <w:tabs>
          <w:tab w:val="left" w:pos="720"/>
        </w:tabs>
        <w:ind w:left="426" w:hanging="426"/>
        <w:jc w:val="both"/>
        <w:rPr>
          <w:sz w:val="24"/>
          <w:szCs w:val="24"/>
        </w:rPr>
      </w:pPr>
      <w:r w:rsidRPr="00BB2D48">
        <w:rPr>
          <w:sz w:val="24"/>
          <w:szCs w:val="24"/>
        </w:rPr>
        <w:t>1</w:t>
      </w:r>
      <w:r w:rsidR="0060545F">
        <w:rPr>
          <w:sz w:val="24"/>
          <w:szCs w:val="24"/>
        </w:rPr>
        <w:t>3</w:t>
      </w:r>
      <w:r w:rsidRPr="00BB2D48">
        <w:rPr>
          <w:sz w:val="24"/>
          <w:szCs w:val="24"/>
        </w:rPr>
        <w:t xml:space="preserve">. </w:t>
      </w:r>
      <w:r w:rsidR="00BB2D48" w:rsidRPr="00BB2D48">
        <w:rPr>
          <w:sz w:val="24"/>
          <w:szCs w:val="24"/>
        </w:rPr>
        <w:t xml:space="preserve">К защите допускается ВКР, </w:t>
      </w:r>
      <w:proofErr w:type="gramStart"/>
      <w:r w:rsidR="00BB2D48" w:rsidRPr="00BB2D48">
        <w:rPr>
          <w:sz w:val="24"/>
          <w:szCs w:val="24"/>
        </w:rPr>
        <w:t>выполненная</w:t>
      </w:r>
      <w:proofErr w:type="gramEnd"/>
      <w:r w:rsidR="008F4286">
        <w:rPr>
          <w:sz w:val="24"/>
          <w:szCs w:val="24"/>
        </w:rPr>
        <w:t xml:space="preserve">, </w:t>
      </w:r>
      <w:r w:rsidR="00BB2D48" w:rsidRPr="00BB2D48">
        <w:rPr>
          <w:sz w:val="24"/>
          <w:szCs w:val="24"/>
        </w:rPr>
        <w:t xml:space="preserve">в соответствии с установленными требованиями и в установленные сроки, имеющая отзыв руководителя и рецензию (в обязательном порядке для ВКР обучающихся по образовательным программам </w:t>
      </w:r>
      <w:proofErr w:type="spellStart"/>
      <w:r w:rsidR="00BB2D48" w:rsidRPr="00BB2D48">
        <w:rPr>
          <w:sz w:val="24"/>
          <w:szCs w:val="24"/>
        </w:rPr>
        <w:t>специалитета</w:t>
      </w:r>
      <w:proofErr w:type="spellEnd"/>
      <w:r w:rsidR="00BB2D48" w:rsidRPr="00BB2D48">
        <w:rPr>
          <w:sz w:val="24"/>
          <w:szCs w:val="24"/>
        </w:rPr>
        <w:t xml:space="preserve"> и магистратуры).</w:t>
      </w:r>
    </w:p>
    <w:p w:rsidR="00BB2D48" w:rsidRPr="00BB2D48" w:rsidRDefault="00BB2D48" w:rsidP="0060545F">
      <w:pPr>
        <w:tabs>
          <w:tab w:val="left" w:pos="1620"/>
        </w:tabs>
        <w:ind w:left="426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60545F">
        <w:rPr>
          <w:sz w:val="24"/>
          <w:szCs w:val="24"/>
        </w:rPr>
        <w:t>4</w:t>
      </w:r>
      <w:r w:rsidRPr="00BB2D48">
        <w:rPr>
          <w:sz w:val="24"/>
          <w:szCs w:val="24"/>
        </w:rPr>
        <w:t xml:space="preserve">. </w:t>
      </w:r>
      <w:r w:rsidR="0060545F" w:rsidRPr="00BB2D48">
        <w:rPr>
          <w:bCs/>
          <w:sz w:val="24"/>
          <w:szCs w:val="24"/>
        </w:rPr>
        <w:t>Защита ВКР носит обязательный характер и включает:</w:t>
      </w:r>
      <w:r w:rsidR="0060545F">
        <w:rPr>
          <w:bCs/>
          <w:sz w:val="24"/>
          <w:szCs w:val="24"/>
        </w:rPr>
        <w:t xml:space="preserve"> д</w:t>
      </w:r>
      <w:r w:rsidR="0060545F" w:rsidRPr="00BB2D48">
        <w:rPr>
          <w:bCs/>
          <w:sz w:val="24"/>
          <w:szCs w:val="24"/>
        </w:rPr>
        <w:t xml:space="preserve">оклад </w:t>
      </w:r>
      <w:proofErr w:type="gramStart"/>
      <w:r w:rsidR="0060545F" w:rsidRPr="00BB2D48">
        <w:rPr>
          <w:bCs/>
          <w:sz w:val="24"/>
          <w:szCs w:val="24"/>
        </w:rPr>
        <w:t>обучающегося</w:t>
      </w:r>
      <w:proofErr w:type="gramEnd"/>
      <w:r w:rsidR="0060545F" w:rsidRPr="00BB2D48">
        <w:rPr>
          <w:bCs/>
          <w:sz w:val="24"/>
          <w:szCs w:val="24"/>
        </w:rPr>
        <w:t xml:space="preserve"> об основных результатах проделанной работы;</w:t>
      </w:r>
      <w:r w:rsidR="0060545F">
        <w:rPr>
          <w:bCs/>
          <w:sz w:val="24"/>
          <w:szCs w:val="24"/>
        </w:rPr>
        <w:t xml:space="preserve"> </w:t>
      </w:r>
      <w:r w:rsidR="0060545F" w:rsidRPr="00BB2D48">
        <w:rPr>
          <w:bCs/>
          <w:sz w:val="24"/>
          <w:szCs w:val="24"/>
        </w:rPr>
        <w:t>дискуссионное обсуждение ВКР.</w:t>
      </w:r>
      <w:r w:rsidR="0060545F">
        <w:rPr>
          <w:bCs/>
          <w:sz w:val="24"/>
          <w:szCs w:val="24"/>
        </w:rPr>
        <w:t xml:space="preserve"> </w:t>
      </w:r>
    </w:p>
    <w:p w:rsidR="00BB2D48" w:rsidRPr="00BB2D48" w:rsidRDefault="0060545F" w:rsidP="00BB2D48">
      <w:pPr>
        <w:tabs>
          <w:tab w:val="left" w:pos="1620"/>
        </w:tabs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15</w:t>
      </w:r>
      <w:r w:rsidR="00BB2D48" w:rsidRPr="00BB2D48">
        <w:rPr>
          <w:bCs/>
          <w:sz w:val="24"/>
          <w:szCs w:val="24"/>
        </w:rPr>
        <w:t xml:space="preserve">. </w:t>
      </w:r>
      <w:r w:rsidR="00BB2D48" w:rsidRPr="00BB2D48">
        <w:rPr>
          <w:sz w:val="24"/>
          <w:szCs w:val="24"/>
        </w:rPr>
        <w:t xml:space="preserve">Защита ВКР проходит на открытом заседании </w:t>
      </w:r>
      <w:r>
        <w:rPr>
          <w:sz w:val="24"/>
          <w:szCs w:val="24"/>
        </w:rPr>
        <w:t>ГЭК</w:t>
      </w:r>
      <w:r w:rsidR="00BB2D48" w:rsidRPr="00BB2D48">
        <w:rPr>
          <w:sz w:val="24"/>
          <w:szCs w:val="24"/>
        </w:rPr>
        <w:t xml:space="preserve"> с участием руководителя и рецензента (рецензентов). В случае отсутствия руководителя и/или рецензента, отзыв и рецензия зачитываются секретарем </w:t>
      </w:r>
      <w:r>
        <w:rPr>
          <w:sz w:val="24"/>
          <w:szCs w:val="24"/>
        </w:rPr>
        <w:t>ГЭК</w:t>
      </w:r>
      <w:r w:rsidR="00BB2D48" w:rsidRPr="00BB2D48">
        <w:rPr>
          <w:sz w:val="24"/>
          <w:szCs w:val="24"/>
        </w:rPr>
        <w:t>. На защиту ВКР отводится до 30 минут. Она включает:</w:t>
      </w:r>
      <w:r w:rsidR="00BB2D48">
        <w:rPr>
          <w:sz w:val="24"/>
          <w:szCs w:val="24"/>
        </w:rPr>
        <w:t xml:space="preserve"> </w:t>
      </w:r>
      <w:r w:rsidR="00BB2D48" w:rsidRPr="00BB2D48">
        <w:rPr>
          <w:sz w:val="24"/>
          <w:szCs w:val="24"/>
        </w:rPr>
        <w:t>выступление обучающегося – до 10 минут;</w:t>
      </w:r>
      <w:r w:rsidR="00BB2D48">
        <w:rPr>
          <w:sz w:val="24"/>
          <w:szCs w:val="24"/>
        </w:rPr>
        <w:t xml:space="preserve"> </w:t>
      </w:r>
      <w:r w:rsidR="00BB2D48" w:rsidRPr="00BB2D48">
        <w:rPr>
          <w:sz w:val="24"/>
          <w:szCs w:val="24"/>
        </w:rPr>
        <w:t>ответы на замечания рецензента и обсуждение работы – до 20 минут.</w:t>
      </w:r>
    </w:p>
    <w:p w:rsidR="0060545F" w:rsidRPr="00BB2D48" w:rsidRDefault="0060545F" w:rsidP="0060545F">
      <w:pPr>
        <w:tabs>
          <w:tab w:val="left" w:pos="16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BB2D48" w:rsidRPr="00BB2D48">
        <w:rPr>
          <w:sz w:val="24"/>
          <w:szCs w:val="24"/>
        </w:rPr>
        <w:t xml:space="preserve">. </w:t>
      </w:r>
      <w:r w:rsidRPr="000D7496">
        <w:rPr>
          <w:sz w:val="24"/>
          <w:szCs w:val="24"/>
        </w:rPr>
        <w:t>ВКР оценивается</w:t>
      </w:r>
      <w:r w:rsidRPr="00BB2D48">
        <w:rPr>
          <w:sz w:val="24"/>
          <w:szCs w:val="24"/>
        </w:rPr>
        <w:t xml:space="preserve"> на закрытом заседании </w:t>
      </w:r>
      <w:r>
        <w:rPr>
          <w:sz w:val="24"/>
          <w:szCs w:val="24"/>
        </w:rPr>
        <w:t>ГЭК</w:t>
      </w:r>
      <w:r w:rsidRPr="00BB2D48">
        <w:rPr>
          <w:sz w:val="24"/>
          <w:szCs w:val="24"/>
        </w:rPr>
        <w:t xml:space="preserve"> простым большинством голосов ее членов,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</w:t>
      </w:r>
      <w:r>
        <w:rPr>
          <w:sz w:val="24"/>
          <w:szCs w:val="24"/>
        </w:rPr>
        <w:t>ГЭК</w:t>
      </w:r>
      <w:r w:rsidRPr="00BB2D48">
        <w:rPr>
          <w:sz w:val="24"/>
          <w:szCs w:val="24"/>
        </w:rPr>
        <w:t xml:space="preserve"> обладает правом решающего голоса. </w:t>
      </w:r>
    </w:p>
    <w:p w:rsidR="0060545F" w:rsidRPr="00BB2D48" w:rsidRDefault="0060545F" w:rsidP="0060545F">
      <w:pPr>
        <w:tabs>
          <w:tab w:val="left" w:pos="16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BB2D48">
        <w:rPr>
          <w:sz w:val="24"/>
          <w:szCs w:val="24"/>
        </w:rPr>
        <w:t>. По итогам защиты государственная экзаменационная комиссия оценивает ВКР одной из следующих оценок: «отлично», «хорошо», «удовлетворительно», «неудовлетворительно», а также принимает решение о присвоении соответствующей квалификации обучающемуся.</w:t>
      </w:r>
    </w:p>
    <w:p w:rsidR="00A21FAC" w:rsidRDefault="0060545F" w:rsidP="00BB2D48">
      <w:pPr>
        <w:tabs>
          <w:tab w:val="left" w:pos="162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A21FAC">
        <w:rPr>
          <w:sz w:val="24"/>
          <w:szCs w:val="24"/>
        </w:rPr>
        <w:t>Проведение заседания и решения государственной экзаменационной комиссии оформляются протоколом. Протокол оформляется секретарем.</w:t>
      </w:r>
    </w:p>
    <w:p w:rsidR="00265CF7" w:rsidRPr="00732CA5" w:rsidRDefault="0060545F" w:rsidP="00BB2D48">
      <w:pPr>
        <w:tabs>
          <w:tab w:val="left" w:pos="588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C088E">
        <w:rPr>
          <w:sz w:val="24"/>
          <w:szCs w:val="24"/>
        </w:rPr>
        <w:t xml:space="preserve">. </w:t>
      </w:r>
      <w:r w:rsidR="00C3510F" w:rsidRPr="00732CA5">
        <w:rPr>
          <w:sz w:val="24"/>
          <w:szCs w:val="24"/>
        </w:rPr>
        <w:t>После процедуры защиты на титульном листе ВКР делается отметк</w:t>
      </w:r>
      <w:proofErr w:type="gramStart"/>
      <w:r w:rsidR="00C3510F" w:rsidRPr="00732CA5">
        <w:rPr>
          <w:sz w:val="24"/>
          <w:szCs w:val="24"/>
        </w:rPr>
        <w:t>а о её</w:t>
      </w:r>
      <w:proofErr w:type="gramEnd"/>
      <w:r w:rsidR="00C3510F" w:rsidRPr="00732CA5">
        <w:rPr>
          <w:sz w:val="24"/>
          <w:szCs w:val="24"/>
        </w:rPr>
        <w:t xml:space="preserve"> результатах.</w:t>
      </w:r>
    </w:p>
    <w:p w:rsidR="00265CF7" w:rsidRPr="00732CA5" w:rsidRDefault="00265CF7" w:rsidP="00BB2D48">
      <w:pPr>
        <w:tabs>
          <w:tab w:val="left" w:pos="5880"/>
        </w:tabs>
        <w:ind w:left="426" w:hanging="426"/>
        <w:jc w:val="both"/>
        <w:rPr>
          <w:sz w:val="24"/>
          <w:szCs w:val="24"/>
        </w:rPr>
      </w:pPr>
    </w:p>
    <w:p w:rsidR="00265CF7" w:rsidRPr="00732CA5" w:rsidRDefault="00265CF7" w:rsidP="00C3510F">
      <w:pPr>
        <w:tabs>
          <w:tab w:val="left" w:pos="5880"/>
        </w:tabs>
        <w:jc w:val="both"/>
        <w:rPr>
          <w:sz w:val="24"/>
          <w:szCs w:val="24"/>
        </w:rPr>
      </w:pPr>
    </w:p>
    <w:p w:rsidR="00265CF7" w:rsidRPr="00732CA5" w:rsidRDefault="00265CF7" w:rsidP="00C3510F">
      <w:pPr>
        <w:tabs>
          <w:tab w:val="left" w:pos="5880"/>
        </w:tabs>
        <w:jc w:val="both"/>
        <w:rPr>
          <w:sz w:val="24"/>
          <w:szCs w:val="24"/>
        </w:rPr>
      </w:pPr>
    </w:p>
    <w:p w:rsidR="00265CF7" w:rsidRPr="00732CA5" w:rsidRDefault="00265CF7" w:rsidP="00C3510F">
      <w:pPr>
        <w:tabs>
          <w:tab w:val="left" w:pos="5880"/>
        </w:tabs>
        <w:jc w:val="both"/>
        <w:rPr>
          <w:sz w:val="24"/>
          <w:szCs w:val="24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0D7496" w:rsidRDefault="000D7496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A7326C" w:rsidRDefault="00F720F4" w:rsidP="00265CF7">
      <w:pPr>
        <w:tabs>
          <w:tab w:val="left" w:pos="58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Министерство образования и науки Российской Федерации</w:t>
      </w:r>
    </w:p>
    <w:p w:rsidR="0060545F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430A9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1430A9">
        <w:rPr>
          <w:sz w:val="28"/>
          <w:szCs w:val="28"/>
        </w:rPr>
        <w:t>высшего профессионального образования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«Иркутский государственный университет»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(ФГБОУ ВПО «ИГУ»)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Педагогический институт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Кафедра социальной педагогики и психологии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1430A9" w:rsidRDefault="0060545F" w:rsidP="0060545F">
      <w:pPr>
        <w:keepNext/>
        <w:numPr>
          <w:ilvl w:val="1"/>
          <w:numId w:val="1"/>
        </w:numPr>
        <w:tabs>
          <w:tab w:val="left" w:pos="0"/>
        </w:tabs>
        <w:suppressAutoHyphens/>
        <w:ind w:firstLine="4253"/>
        <w:jc w:val="both"/>
        <w:outlineLvl w:val="1"/>
        <w:rPr>
          <w:rFonts w:eastAsia="Arial Unicode MS"/>
          <w:bCs/>
          <w:sz w:val="24"/>
          <w:szCs w:val="24"/>
          <w:lang w:eastAsia="ar-SA"/>
        </w:rPr>
      </w:pPr>
      <w:r w:rsidRPr="00833049">
        <w:rPr>
          <w:rFonts w:eastAsia="Arial Unicode MS"/>
          <w:b/>
          <w:bCs/>
          <w:sz w:val="24"/>
          <w:szCs w:val="24"/>
          <w:lang w:eastAsia="ar-SA"/>
        </w:rPr>
        <w:t>Направление подготовки</w:t>
      </w:r>
      <w:r w:rsidRPr="001430A9">
        <w:rPr>
          <w:rFonts w:eastAsia="Arial Unicode MS"/>
          <w:bCs/>
          <w:sz w:val="24"/>
          <w:szCs w:val="24"/>
          <w:lang w:eastAsia="ar-SA"/>
        </w:rPr>
        <w:t xml:space="preserve">: </w:t>
      </w:r>
      <w:r w:rsidRPr="001430A9">
        <w:rPr>
          <w:sz w:val="24"/>
          <w:szCs w:val="24"/>
        </w:rPr>
        <w:t>050400.62</w:t>
      </w:r>
    </w:p>
    <w:p w:rsidR="0060545F" w:rsidRPr="001430A9" w:rsidRDefault="0060545F" w:rsidP="0060545F">
      <w:pPr>
        <w:keepNext/>
        <w:numPr>
          <w:ilvl w:val="1"/>
          <w:numId w:val="1"/>
        </w:numPr>
        <w:tabs>
          <w:tab w:val="left" w:pos="0"/>
        </w:tabs>
        <w:suppressAutoHyphens/>
        <w:ind w:firstLine="4253"/>
        <w:jc w:val="both"/>
        <w:outlineLvl w:val="1"/>
        <w:rPr>
          <w:rFonts w:eastAsia="Arial Unicode MS"/>
          <w:bCs/>
          <w:sz w:val="24"/>
          <w:szCs w:val="24"/>
          <w:lang w:eastAsia="ar-SA"/>
        </w:rPr>
      </w:pPr>
      <w:r w:rsidRPr="001430A9">
        <w:rPr>
          <w:sz w:val="24"/>
          <w:szCs w:val="24"/>
        </w:rPr>
        <w:t>Психолого-педагогическое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образование</w:t>
      </w:r>
    </w:p>
    <w:p w:rsidR="0060545F" w:rsidRPr="001430A9" w:rsidRDefault="0060545F" w:rsidP="0060545F">
      <w:pPr>
        <w:tabs>
          <w:tab w:val="left" w:pos="0"/>
        </w:tabs>
        <w:suppressAutoHyphens/>
        <w:ind w:firstLine="4253"/>
        <w:jc w:val="both"/>
        <w:rPr>
          <w:sz w:val="24"/>
          <w:szCs w:val="24"/>
          <w:lang w:eastAsia="ar-SA"/>
        </w:rPr>
      </w:pPr>
      <w:r w:rsidRPr="00833049">
        <w:rPr>
          <w:b/>
          <w:sz w:val="24"/>
          <w:szCs w:val="24"/>
          <w:lang w:eastAsia="ar-SA"/>
        </w:rPr>
        <w:t>Профиль</w:t>
      </w:r>
      <w:r>
        <w:rPr>
          <w:sz w:val="24"/>
          <w:szCs w:val="24"/>
          <w:lang w:eastAsia="ar-SA"/>
        </w:rPr>
        <w:t xml:space="preserve">: </w:t>
      </w:r>
      <w:r w:rsidRPr="001430A9">
        <w:rPr>
          <w:sz w:val="24"/>
          <w:szCs w:val="24"/>
          <w:lang w:eastAsia="ar-SA"/>
        </w:rPr>
        <w:t>Психология и социальная педагогика</w:t>
      </w:r>
    </w:p>
    <w:p w:rsidR="0060545F" w:rsidRPr="001430A9" w:rsidRDefault="0060545F" w:rsidP="0060545F">
      <w:pPr>
        <w:suppressAutoHyphens/>
        <w:ind w:firstLine="4253"/>
        <w:jc w:val="both"/>
        <w:rPr>
          <w:sz w:val="24"/>
          <w:szCs w:val="24"/>
          <w:lang w:eastAsia="ar-SA"/>
        </w:rPr>
      </w:pPr>
      <w:r w:rsidRPr="00833049">
        <w:rPr>
          <w:b/>
          <w:sz w:val="24"/>
          <w:szCs w:val="24"/>
          <w:lang w:eastAsia="ar-SA"/>
        </w:rPr>
        <w:t>Форма обучения</w:t>
      </w:r>
      <w:r w:rsidRPr="001430A9">
        <w:rPr>
          <w:sz w:val="24"/>
          <w:szCs w:val="24"/>
          <w:lang w:eastAsia="ar-SA"/>
        </w:rPr>
        <w:t>: очная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833049" w:rsidRDefault="0060545F" w:rsidP="0060545F">
      <w:pPr>
        <w:jc w:val="center"/>
        <w:rPr>
          <w:b/>
          <w:sz w:val="28"/>
          <w:szCs w:val="28"/>
        </w:rPr>
      </w:pPr>
      <w:r w:rsidRPr="00833049">
        <w:rPr>
          <w:b/>
          <w:sz w:val="28"/>
          <w:szCs w:val="28"/>
        </w:rPr>
        <w:t>Яшин Сергей Григорьевич</w:t>
      </w:r>
    </w:p>
    <w:p w:rsidR="0060545F" w:rsidRPr="001430A9" w:rsidRDefault="0060545F" w:rsidP="0060545F">
      <w:pPr>
        <w:jc w:val="center"/>
        <w:rPr>
          <w:b/>
          <w:sz w:val="28"/>
          <w:szCs w:val="28"/>
        </w:rPr>
      </w:pPr>
    </w:p>
    <w:p w:rsidR="0060545F" w:rsidRPr="001430A9" w:rsidRDefault="0060545F" w:rsidP="0060545F">
      <w:pPr>
        <w:jc w:val="center"/>
        <w:rPr>
          <w:b/>
          <w:sz w:val="28"/>
          <w:szCs w:val="28"/>
        </w:rPr>
      </w:pPr>
      <w:r w:rsidRPr="001430A9">
        <w:rPr>
          <w:b/>
          <w:sz w:val="28"/>
          <w:szCs w:val="28"/>
        </w:rPr>
        <w:t>ТЕХНОЛОГИЯ РАЗВИТИЯ КРИТИЧЕСКОГО МЫШЛЕНИЯ ПОДРОСТКОВ КАК СРЕДСТВО ПОВЫШЕНИЯ КУЛЬТУРЫ ПОТРЕБЛЕНИЯ  РЕКЛАМНОЙ ИНФОРМАЦИИ</w:t>
      </w:r>
    </w:p>
    <w:p w:rsidR="0060545F" w:rsidRPr="001430A9" w:rsidRDefault="0060545F" w:rsidP="0060545F">
      <w:pPr>
        <w:jc w:val="center"/>
        <w:rPr>
          <w:b/>
          <w:sz w:val="28"/>
          <w:szCs w:val="28"/>
        </w:rPr>
      </w:pP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Выпускная квалификационная работа бакалавра</w:t>
      </w:r>
    </w:p>
    <w:p w:rsidR="0060545F" w:rsidRPr="001430A9" w:rsidRDefault="0060545F" w:rsidP="0060545F"/>
    <w:p w:rsidR="0060545F" w:rsidRPr="001430A9" w:rsidRDefault="0060545F" w:rsidP="0060545F"/>
    <w:p w:rsidR="0060545F" w:rsidRPr="0060545F" w:rsidRDefault="0060545F" w:rsidP="0060545F">
      <w:pPr>
        <w:ind w:left="5812"/>
        <w:jc w:val="both"/>
        <w:rPr>
          <w:sz w:val="24"/>
          <w:szCs w:val="24"/>
        </w:rPr>
      </w:pPr>
    </w:p>
    <w:p w:rsidR="0060545F" w:rsidRPr="002E1312" w:rsidRDefault="0060545F" w:rsidP="0060545F">
      <w:pPr>
        <w:ind w:left="5812" w:hanging="5812"/>
        <w:rPr>
          <w:sz w:val="28"/>
          <w:szCs w:val="28"/>
        </w:rPr>
      </w:pPr>
      <w:r w:rsidRPr="002E1312">
        <w:rPr>
          <w:sz w:val="28"/>
          <w:szCs w:val="28"/>
        </w:rPr>
        <w:t xml:space="preserve">Студент _________С.Г. Яшин                                </w:t>
      </w:r>
      <w:r w:rsidRPr="002E1312">
        <w:rPr>
          <w:b/>
          <w:sz w:val="28"/>
          <w:szCs w:val="28"/>
        </w:rPr>
        <w:t>Руководитель</w:t>
      </w:r>
      <w:r w:rsidRPr="002E1312">
        <w:rPr>
          <w:sz w:val="28"/>
          <w:szCs w:val="28"/>
        </w:rPr>
        <w:t xml:space="preserve">: </w:t>
      </w:r>
    </w:p>
    <w:p w:rsidR="0060545F" w:rsidRPr="002E1312" w:rsidRDefault="0060545F" w:rsidP="0060545F">
      <w:pPr>
        <w:ind w:left="5812"/>
        <w:rPr>
          <w:sz w:val="28"/>
          <w:szCs w:val="28"/>
        </w:rPr>
      </w:pPr>
      <w:r w:rsidRPr="002E1312">
        <w:rPr>
          <w:sz w:val="28"/>
          <w:szCs w:val="28"/>
        </w:rPr>
        <w:t xml:space="preserve">к.п.н., доцент  О.В. </w:t>
      </w:r>
      <w:proofErr w:type="spellStart"/>
      <w:r w:rsidRPr="002E1312">
        <w:rPr>
          <w:sz w:val="28"/>
          <w:szCs w:val="28"/>
        </w:rPr>
        <w:t>Гордина</w:t>
      </w:r>
      <w:proofErr w:type="spellEnd"/>
    </w:p>
    <w:p w:rsidR="0060545F" w:rsidRPr="002E1312" w:rsidRDefault="0060545F" w:rsidP="0060545F">
      <w:pPr>
        <w:ind w:left="5812" w:hanging="5812"/>
        <w:rPr>
          <w:sz w:val="28"/>
          <w:szCs w:val="28"/>
        </w:rPr>
      </w:pPr>
      <w:proofErr w:type="spellStart"/>
      <w:r w:rsidRPr="002E1312">
        <w:rPr>
          <w:sz w:val="28"/>
          <w:szCs w:val="28"/>
        </w:rPr>
        <w:t>Нормоконтролёр</w:t>
      </w:r>
      <w:proofErr w:type="spellEnd"/>
      <w:r w:rsidRPr="002E1312">
        <w:rPr>
          <w:sz w:val="28"/>
          <w:szCs w:val="28"/>
        </w:rPr>
        <w:t xml:space="preserve">: ст. преп.                                        </w:t>
      </w:r>
    </w:p>
    <w:p w:rsidR="0060545F" w:rsidRPr="002E1312" w:rsidRDefault="0060545F" w:rsidP="0060545F">
      <w:pPr>
        <w:ind w:left="5812" w:hanging="5812"/>
        <w:rPr>
          <w:sz w:val="28"/>
          <w:szCs w:val="28"/>
        </w:rPr>
      </w:pPr>
      <w:r w:rsidRPr="002E1312">
        <w:rPr>
          <w:sz w:val="28"/>
          <w:szCs w:val="28"/>
        </w:rPr>
        <w:t xml:space="preserve">_______ А. В. Свиридова                                           </w:t>
      </w:r>
    </w:p>
    <w:p w:rsidR="0060545F" w:rsidRPr="002E1312" w:rsidRDefault="0060545F" w:rsidP="0060545F">
      <w:pPr>
        <w:spacing w:line="276" w:lineRule="auto"/>
        <w:ind w:right="-3545"/>
        <w:rPr>
          <w:sz w:val="28"/>
          <w:szCs w:val="28"/>
        </w:rPr>
      </w:pPr>
    </w:p>
    <w:p w:rsidR="0060545F" w:rsidRPr="002E1312" w:rsidRDefault="0060545F" w:rsidP="0060545F">
      <w:pPr>
        <w:ind w:left="5812" w:hanging="5812"/>
        <w:jc w:val="both"/>
        <w:rPr>
          <w:sz w:val="28"/>
          <w:szCs w:val="28"/>
        </w:rPr>
      </w:pPr>
      <w:r w:rsidRPr="002E1312">
        <w:rPr>
          <w:b/>
          <w:sz w:val="28"/>
          <w:szCs w:val="28"/>
        </w:rPr>
        <w:t xml:space="preserve">                    </w:t>
      </w:r>
    </w:p>
    <w:p w:rsidR="0060545F" w:rsidRPr="002E1312" w:rsidRDefault="0060545F" w:rsidP="0060545F">
      <w:pPr>
        <w:rPr>
          <w:sz w:val="28"/>
          <w:szCs w:val="28"/>
        </w:rPr>
      </w:pPr>
      <w:r w:rsidRPr="002E1312">
        <w:rPr>
          <w:sz w:val="28"/>
          <w:szCs w:val="28"/>
        </w:rPr>
        <w:t>Работа защищена «__»______2015 г.</w:t>
      </w:r>
    </w:p>
    <w:p w:rsidR="0060545F" w:rsidRPr="002E1312" w:rsidRDefault="0060545F" w:rsidP="0060545F">
      <w:pPr>
        <w:rPr>
          <w:sz w:val="28"/>
          <w:szCs w:val="28"/>
        </w:rPr>
      </w:pPr>
      <w:r w:rsidRPr="002E1312">
        <w:rPr>
          <w:sz w:val="28"/>
          <w:szCs w:val="28"/>
        </w:rPr>
        <w:t>с оценкой_______________________</w:t>
      </w:r>
    </w:p>
    <w:p w:rsidR="0060545F" w:rsidRPr="002E1312" w:rsidRDefault="0060545F" w:rsidP="0060545F">
      <w:pPr>
        <w:rPr>
          <w:sz w:val="28"/>
          <w:szCs w:val="28"/>
        </w:rPr>
      </w:pPr>
      <w:r w:rsidRPr="002E1312">
        <w:rPr>
          <w:sz w:val="28"/>
          <w:szCs w:val="28"/>
        </w:rPr>
        <w:t>Протокол №____</w:t>
      </w:r>
    </w:p>
    <w:p w:rsidR="0060545F" w:rsidRPr="001430A9" w:rsidRDefault="0060545F" w:rsidP="0060545F">
      <w:pPr>
        <w:ind w:left="5812" w:hanging="1559"/>
        <w:rPr>
          <w:sz w:val="24"/>
          <w:szCs w:val="24"/>
        </w:rPr>
      </w:pPr>
    </w:p>
    <w:p w:rsidR="0060545F" w:rsidRDefault="0060545F" w:rsidP="0060545F">
      <w:pPr>
        <w:ind w:left="5812" w:hanging="1559"/>
        <w:jc w:val="right"/>
        <w:rPr>
          <w:sz w:val="24"/>
          <w:szCs w:val="24"/>
        </w:rPr>
      </w:pPr>
    </w:p>
    <w:p w:rsidR="0060545F" w:rsidRDefault="0060545F" w:rsidP="0060545F">
      <w:pPr>
        <w:jc w:val="right"/>
        <w:rPr>
          <w:sz w:val="24"/>
          <w:szCs w:val="24"/>
        </w:rPr>
      </w:pPr>
    </w:p>
    <w:p w:rsidR="0060545F" w:rsidRDefault="0060545F" w:rsidP="0060545F">
      <w:pPr>
        <w:jc w:val="right"/>
        <w:rPr>
          <w:sz w:val="24"/>
          <w:szCs w:val="24"/>
        </w:rPr>
      </w:pPr>
    </w:p>
    <w:p w:rsidR="0060545F" w:rsidRDefault="0060545F" w:rsidP="0060545F">
      <w:pPr>
        <w:rPr>
          <w:sz w:val="24"/>
          <w:szCs w:val="24"/>
        </w:rPr>
      </w:pPr>
    </w:p>
    <w:p w:rsidR="0060545F" w:rsidRDefault="0060545F" w:rsidP="0060545F">
      <w:pPr>
        <w:jc w:val="right"/>
        <w:rPr>
          <w:sz w:val="24"/>
          <w:szCs w:val="24"/>
        </w:rPr>
      </w:pPr>
    </w:p>
    <w:p w:rsidR="0060545F" w:rsidRPr="001430A9" w:rsidRDefault="0060545F" w:rsidP="0060545F">
      <w:pPr>
        <w:rPr>
          <w:sz w:val="24"/>
          <w:szCs w:val="24"/>
        </w:rPr>
      </w:pPr>
    </w:p>
    <w:p w:rsidR="0060545F" w:rsidRPr="001430A9" w:rsidRDefault="0060545F" w:rsidP="0060545F">
      <w:pPr>
        <w:rPr>
          <w:sz w:val="24"/>
          <w:szCs w:val="24"/>
        </w:rPr>
      </w:pPr>
    </w:p>
    <w:p w:rsidR="0060545F" w:rsidRDefault="0060545F" w:rsidP="0060545F">
      <w:pPr>
        <w:rPr>
          <w:sz w:val="24"/>
          <w:szCs w:val="24"/>
        </w:rPr>
      </w:pPr>
    </w:p>
    <w:p w:rsidR="0060545F" w:rsidRDefault="0060545F" w:rsidP="0060545F">
      <w:pPr>
        <w:rPr>
          <w:sz w:val="24"/>
          <w:szCs w:val="24"/>
        </w:rPr>
      </w:pPr>
    </w:p>
    <w:p w:rsidR="0060545F" w:rsidRDefault="0060545F" w:rsidP="0060545F">
      <w:pPr>
        <w:jc w:val="center"/>
        <w:rPr>
          <w:b/>
          <w:sz w:val="28"/>
          <w:szCs w:val="28"/>
        </w:rPr>
      </w:pPr>
      <w:r w:rsidRPr="002E1312">
        <w:rPr>
          <w:b/>
          <w:sz w:val="28"/>
          <w:szCs w:val="28"/>
        </w:rPr>
        <w:t>Иркутск 2015</w:t>
      </w:r>
    </w:p>
    <w:p w:rsidR="0060545F" w:rsidRPr="0060545F" w:rsidRDefault="0060545F" w:rsidP="0060545F">
      <w:pPr>
        <w:jc w:val="center"/>
        <w:rPr>
          <w:b/>
          <w:sz w:val="28"/>
          <w:szCs w:val="28"/>
        </w:rPr>
      </w:pP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Министерство образования и науки Российской Федерации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высшего профессионального образования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«Иркутский государственный университет»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(ФГБОУ ВПО «ИГУ»)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Педагогический институт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Кафедра социальной педагогики и психологии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1430A9" w:rsidRDefault="0060545F" w:rsidP="0060545F">
      <w:pPr>
        <w:keepNext/>
        <w:numPr>
          <w:ilvl w:val="1"/>
          <w:numId w:val="1"/>
        </w:numPr>
        <w:tabs>
          <w:tab w:val="left" w:pos="0"/>
        </w:tabs>
        <w:suppressAutoHyphens/>
        <w:ind w:firstLine="4320"/>
        <w:outlineLvl w:val="1"/>
        <w:rPr>
          <w:rFonts w:eastAsia="Arial Unicode MS"/>
          <w:bCs/>
          <w:sz w:val="24"/>
          <w:szCs w:val="24"/>
          <w:lang w:eastAsia="ar-SA"/>
        </w:rPr>
      </w:pPr>
      <w:r w:rsidRPr="00833049">
        <w:rPr>
          <w:rFonts w:eastAsia="Arial Unicode MS"/>
          <w:b/>
          <w:bCs/>
          <w:sz w:val="24"/>
          <w:szCs w:val="24"/>
          <w:lang w:eastAsia="ar-SA"/>
        </w:rPr>
        <w:t>Направление подготовки</w:t>
      </w:r>
      <w:r w:rsidRPr="001430A9">
        <w:rPr>
          <w:rFonts w:eastAsia="Arial Unicode MS"/>
          <w:bCs/>
          <w:sz w:val="24"/>
          <w:szCs w:val="24"/>
          <w:lang w:eastAsia="ar-SA"/>
        </w:rPr>
        <w:t xml:space="preserve">: </w:t>
      </w:r>
      <w:r w:rsidRPr="001430A9">
        <w:rPr>
          <w:sz w:val="24"/>
          <w:szCs w:val="24"/>
        </w:rPr>
        <w:t>44.04.01</w:t>
      </w:r>
    </w:p>
    <w:p w:rsidR="0060545F" w:rsidRPr="001430A9" w:rsidRDefault="0060545F" w:rsidP="0060545F">
      <w:pPr>
        <w:keepNext/>
        <w:numPr>
          <w:ilvl w:val="1"/>
          <w:numId w:val="1"/>
        </w:numPr>
        <w:tabs>
          <w:tab w:val="left" w:pos="0"/>
        </w:tabs>
        <w:suppressAutoHyphens/>
        <w:ind w:firstLine="4320"/>
        <w:outlineLvl w:val="1"/>
        <w:rPr>
          <w:rFonts w:eastAsia="Arial Unicode MS"/>
          <w:bCs/>
          <w:sz w:val="24"/>
          <w:szCs w:val="24"/>
          <w:lang w:eastAsia="ar-SA"/>
        </w:rPr>
      </w:pPr>
      <w:r w:rsidRPr="001430A9">
        <w:rPr>
          <w:sz w:val="24"/>
          <w:szCs w:val="24"/>
        </w:rPr>
        <w:t>Педагогическое</w:t>
      </w:r>
      <w:r>
        <w:rPr>
          <w:sz w:val="24"/>
          <w:szCs w:val="24"/>
          <w:lang w:val="en-US"/>
        </w:rPr>
        <w:t xml:space="preserve"> </w:t>
      </w:r>
      <w:r w:rsidRPr="001430A9">
        <w:rPr>
          <w:sz w:val="24"/>
          <w:szCs w:val="24"/>
        </w:rPr>
        <w:t>образование</w:t>
      </w:r>
    </w:p>
    <w:p w:rsidR="0060545F" w:rsidRPr="001430A9" w:rsidRDefault="0060545F" w:rsidP="0060545F">
      <w:pPr>
        <w:tabs>
          <w:tab w:val="left" w:pos="4395"/>
        </w:tabs>
        <w:suppressAutoHyphens/>
        <w:ind w:left="4253" w:firstLine="67"/>
        <w:rPr>
          <w:sz w:val="24"/>
          <w:szCs w:val="24"/>
          <w:lang w:eastAsia="ar-SA"/>
        </w:rPr>
      </w:pPr>
      <w:r w:rsidRPr="00833049">
        <w:rPr>
          <w:b/>
          <w:sz w:val="24"/>
          <w:szCs w:val="24"/>
          <w:lang w:eastAsia="ar-SA"/>
        </w:rPr>
        <w:t>Программа</w:t>
      </w:r>
      <w:r>
        <w:rPr>
          <w:sz w:val="24"/>
          <w:szCs w:val="24"/>
          <w:lang w:eastAsia="ar-SA"/>
        </w:rPr>
        <w:t>:  Социальная педагогика</w:t>
      </w:r>
    </w:p>
    <w:p w:rsidR="0060545F" w:rsidRPr="001430A9" w:rsidRDefault="0060545F" w:rsidP="0060545F">
      <w:pPr>
        <w:suppressAutoHyphens/>
        <w:ind w:firstLine="425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833049">
        <w:rPr>
          <w:b/>
          <w:sz w:val="24"/>
          <w:szCs w:val="24"/>
          <w:lang w:eastAsia="ar-SA"/>
        </w:rPr>
        <w:t>Форма обучения</w:t>
      </w:r>
      <w:r w:rsidRPr="001430A9">
        <w:rPr>
          <w:sz w:val="24"/>
          <w:szCs w:val="24"/>
          <w:lang w:eastAsia="ar-SA"/>
        </w:rPr>
        <w:t>: очная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833049" w:rsidRDefault="0060545F" w:rsidP="0060545F">
      <w:pPr>
        <w:jc w:val="center"/>
        <w:rPr>
          <w:b/>
          <w:sz w:val="28"/>
          <w:szCs w:val="28"/>
        </w:rPr>
      </w:pPr>
      <w:r w:rsidRPr="00833049">
        <w:rPr>
          <w:b/>
          <w:sz w:val="28"/>
          <w:szCs w:val="28"/>
        </w:rPr>
        <w:t>Яшин Сергей Григорьевич</w:t>
      </w:r>
    </w:p>
    <w:p w:rsidR="0060545F" w:rsidRPr="001430A9" w:rsidRDefault="0060545F" w:rsidP="0060545F">
      <w:pPr>
        <w:jc w:val="center"/>
        <w:rPr>
          <w:b/>
          <w:sz w:val="28"/>
          <w:szCs w:val="28"/>
        </w:rPr>
      </w:pPr>
    </w:p>
    <w:p w:rsidR="0060545F" w:rsidRPr="001430A9" w:rsidRDefault="0060545F" w:rsidP="0060545F">
      <w:pPr>
        <w:jc w:val="center"/>
        <w:rPr>
          <w:b/>
          <w:sz w:val="28"/>
          <w:szCs w:val="28"/>
        </w:rPr>
      </w:pPr>
      <w:r w:rsidRPr="001430A9">
        <w:rPr>
          <w:b/>
          <w:sz w:val="28"/>
          <w:szCs w:val="28"/>
        </w:rPr>
        <w:t>ТЕХНОЛОГИЯ РАЗВИТИЯ КРИТИЧЕСКОГО МЫШЛЕНИЯ ПОДРОСТКОВ КАК СРЕДСТВО ПОВЫШЕНИЯ КУЛЬТУРЫ ПОТРЕБЛЕНИЯ  РЕКЛАМНОЙ ИНФОРМАЦИИ</w:t>
      </w:r>
    </w:p>
    <w:p w:rsidR="0060545F" w:rsidRPr="001430A9" w:rsidRDefault="0060545F" w:rsidP="0060545F">
      <w:pPr>
        <w:jc w:val="center"/>
        <w:rPr>
          <w:b/>
          <w:sz w:val="28"/>
          <w:szCs w:val="28"/>
        </w:rPr>
      </w:pP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Выпускная квалификационная работа магистранта</w:t>
      </w:r>
    </w:p>
    <w:p w:rsidR="0060545F" w:rsidRPr="001430A9" w:rsidRDefault="0060545F" w:rsidP="0060545F"/>
    <w:p w:rsidR="0060545F" w:rsidRPr="001430A9" w:rsidRDefault="0060545F" w:rsidP="0060545F"/>
    <w:p w:rsidR="0060545F" w:rsidRPr="002E1312" w:rsidRDefault="0060545F" w:rsidP="0060545F">
      <w:pPr>
        <w:rPr>
          <w:sz w:val="28"/>
          <w:szCs w:val="28"/>
        </w:rPr>
      </w:pPr>
    </w:p>
    <w:p w:rsidR="0060545F" w:rsidRPr="002E1312" w:rsidRDefault="0060545F" w:rsidP="0060545F">
      <w:pPr>
        <w:ind w:left="5245"/>
        <w:jc w:val="both"/>
        <w:rPr>
          <w:sz w:val="28"/>
          <w:szCs w:val="28"/>
        </w:rPr>
      </w:pPr>
      <w:r w:rsidRPr="002E1312">
        <w:rPr>
          <w:b/>
          <w:sz w:val="28"/>
          <w:szCs w:val="28"/>
        </w:rPr>
        <w:t>Руководитель</w:t>
      </w:r>
      <w:r w:rsidRPr="002E1312">
        <w:rPr>
          <w:sz w:val="28"/>
          <w:szCs w:val="28"/>
        </w:rPr>
        <w:t xml:space="preserve">: </w:t>
      </w:r>
    </w:p>
    <w:p w:rsidR="0060545F" w:rsidRPr="002E1312" w:rsidRDefault="0060545F" w:rsidP="0060545F">
      <w:pPr>
        <w:ind w:left="5245"/>
        <w:jc w:val="both"/>
        <w:rPr>
          <w:sz w:val="28"/>
          <w:szCs w:val="28"/>
        </w:rPr>
      </w:pPr>
      <w:r w:rsidRPr="002E1312">
        <w:rPr>
          <w:sz w:val="28"/>
          <w:szCs w:val="28"/>
        </w:rPr>
        <w:t xml:space="preserve">к.п.н., доцент О.В. </w:t>
      </w:r>
      <w:proofErr w:type="spellStart"/>
      <w:r w:rsidRPr="002E1312">
        <w:rPr>
          <w:sz w:val="28"/>
          <w:szCs w:val="28"/>
        </w:rPr>
        <w:t>Гордина</w:t>
      </w:r>
      <w:proofErr w:type="spellEnd"/>
    </w:p>
    <w:p w:rsidR="0060545F" w:rsidRPr="002E1312" w:rsidRDefault="0060545F" w:rsidP="0060545F">
      <w:pPr>
        <w:ind w:left="5245"/>
        <w:jc w:val="both"/>
        <w:rPr>
          <w:sz w:val="28"/>
          <w:szCs w:val="28"/>
        </w:rPr>
      </w:pPr>
    </w:p>
    <w:p w:rsidR="0060545F" w:rsidRPr="002E1312" w:rsidRDefault="0060545F" w:rsidP="0060545F">
      <w:pPr>
        <w:ind w:left="5245"/>
        <w:jc w:val="both"/>
        <w:rPr>
          <w:sz w:val="28"/>
          <w:szCs w:val="28"/>
        </w:rPr>
      </w:pPr>
      <w:r w:rsidRPr="002E1312">
        <w:rPr>
          <w:b/>
          <w:sz w:val="28"/>
          <w:szCs w:val="28"/>
        </w:rPr>
        <w:t>Рецензент</w:t>
      </w:r>
      <w:r w:rsidRPr="002E1312">
        <w:rPr>
          <w:sz w:val="28"/>
          <w:szCs w:val="28"/>
        </w:rPr>
        <w:t xml:space="preserve">: </w:t>
      </w:r>
    </w:p>
    <w:p w:rsidR="0060545F" w:rsidRPr="002E1312" w:rsidRDefault="0060545F" w:rsidP="0060545F">
      <w:pPr>
        <w:ind w:left="5245"/>
        <w:jc w:val="both"/>
        <w:rPr>
          <w:sz w:val="28"/>
          <w:szCs w:val="28"/>
        </w:rPr>
      </w:pPr>
      <w:r w:rsidRPr="002E1312">
        <w:rPr>
          <w:sz w:val="28"/>
          <w:szCs w:val="28"/>
        </w:rPr>
        <w:t>к.п.н., доцент И.И. Иванов</w:t>
      </w:r>
    </w:p>
    <w:p w:rsidR="0060545F" w:rsidRPr="002E1312" w:rsidRDefault="0060545F" w:rsidP="0060545F">
      <w:pPr>
        <w:ind w:left="5245"/>
        <w:jc w:val="both"/>
        <w:rPr>
          <w:sz w:val="28"/>
          <w:szCs w:val="28"/>
        </w:rPr>
      </w:pPr>
    </w:p>
    <w:p w:rsidR="0060545F" w:rsidRPr="002E1312" w:rsidRDefault="0060545F" w:rsidP="0060545F">
      <w:pPr>
        <w:rPr>
          <w:sz w:val="28"/>
          <w:szCs w:val="28"/>
        </w:rPr>
      </w:pPr>
      <w:r w:rsidRPr="002E1312">
        <w:rPr>
          <w:sz w:val="28"/>
          <w:szCs w:val="28"/>
        </w:rPr>
        <w:t>Студент _________С.Г. Яшин</w:t>
      </w:r>
    </w:p>
    <w:p w:rsidR="0060545F" w:rsidRPr="002E1312" w:rsidRDefault="0060545F" w:rsidP="0060545F">
      <w:pPr>
        <w:rPr>
          <w:sz w:val="28"/>
          <w:szCs w:val="28"/>
        </w:rPr>
      </w:pPr>
    </w:p>
    <w:p w:rsidR="0060545F" w:rsidRDefault="0060545F" w:rsidP="0060545F">
      <w:pPr>
        <w:ind w:right="-3545"/>
        <w:rPr>
          <w:sz w:val="28"/>
          <w:szCs w:val="28"/>
        </w:rPr>
      </w:pPr>
      <w:proofErr w:type="spellStart"/>
      <w:r w:rsidRPr="002E1312">
        <w:rPr>
          <w:sz w:val="28"/>
          <w:szCs w:val="28"/>
        </w:rPr>
        <w:t>Нормоконтролёр</w:t>
      </w:r>
      <w:proofErr w:type="spellEnd"/>
      <w:r w:rsidRPr="002E1312">
        <w:rPr>
          <w:sz w:val="28"/>
          <w:szCs w:val="28"/>
        </w:rPr>
        <w:t xml:space="preserve">: </w:t>
      </w:r>
      <w:r>
        <w:rPr>
          <w:sz w:val="28"/>
          <w:szCs w:val="28"/>
        </w:rPr>
        <w:t>ст. преп.</w:t>
      </w:r>
    </w:p>
    <w:p w:rsidR="0060545F" w:rsidRPr="002E1312" w:rsidRDefault="0060545F" w:rsidP="0060545F">
      <w:pPr>
        <w:spacing w:line="276" w:lineRule="auto"/>
        <w:ind w:right="-3545"/>
        <w:rPr>
          <w:sz w:val="28"/>
          <w:szCs w:val="28"/>
        </w:rPr>
      </w:pPr>
      <w:r>
        <w:rPr>
          <w:sz w:val="28"/>
          <w:szCs w:val="28"/>
        </w:rPr>
        <w:t>___</w:t>
      </w:r>
      <w:r w:rsidRPr="002E1312">
        <w:rPr>
          <w:sz w:val="28"/>
          <w:szCs w:val="28"/>
        </w:rPr>
        <w:t>________ А. В. Свиридова</w:t>
      </w:r>
    </w:p>
    <w:p w:rsidR="0060545F" w:rsidRPr="002E1312" w:rsidRDefault="0060545F" w:rsidP="0060545F">
      <w:pPr>
        <w:rPr>
          <w:sz w:val="28"/>
          <w:szCs w:val="28"/>
        </w:rPr>
      </w:pPr>
    </w:p>
    <w:p w:rsidR="0060545F" w:rsidRPr="002E1312" w:rsidRDefault="0060545F" w:rsidP="0060545F">
      <w:pPr>
        <w:rPr>
          <w:sz w:val="28"/>
          <w:szCs w:val="28"/>
        </w:rPr>
      </w:pPr>
    </w:p>
    <w:p w:rsidR="0060545F" w:rsidRPr="002E1312" w:rsidRDefault="0060545F" w:rsidP="0060545F">
      <w:pPr>
        <w:rPr>
          <w:sz w:val="28"/>
          <w:szCs w:val="28"/>
        </w:rPr>
      </w:pPr>
      <w:r w:rsidRPr="002E1312">
        <w:rPr>
          <w:sz w:val="28"/>
          <w:szCs w:val="28"/>
        </w:rPr>
        <w:t>Работа защищена «__»______2015 г.</w:t>
      </w:r>
    </w:p>
    <w:p w:rsidR="0060545F" w:rsidRPr="002E1312" w:rsidRDefault="0060545F" w:rsidP="0060545F">
      <w:pPr>
        <w:rPr>
          <w:sz w:val="28"/>
          <w:szCs w:val="28"/>
        </w:rPr>
      </w:pPr>
      <w:r w:rsidRPr="002E1312">
        <w:rPr>
          <w:sz w:val="28"/>
          <w:szCs w:val="28"/>
        </w:rPr>
        <w:t>с оценкой_______________________</w:t>
      </w:r>
    </w:p>
    <w:p w:rsidR="0060545F" w:rsidRPr="002E1312" w:rsidRDefault="0060545F" w:rsidP="0060545F">
      <w:pPr>
        <w:rPr>
          <w:sz w:val="28"/>
          <w:szCs w:val="28"/>
        </w:rPr>
      </w:pPr>
      <w:r w:rsidRPr="002E1312">
        <w:rPr>
          <w:sz w:val="28"/>
          <w:szCs w:val="28"/>
        </w:rPr>
        <w:t>Протокол №____</w:t>
      </w:r>
    </w:p>
    <w:p w:rsidR="0060545F" w:rsidRPr="002E1312" w:rsidRDefault="0060545F" w:rsidP="0060545F">
      <w:pPr>
        <w:rPr>
          <w:sz w:val="28"/>
          <w:szCs w:val="28"/>
        </w:rPr>
      </w:pPr>
    </w:p>
    <w:p w:rsidR="0060545F" w:rsidRPr="002E1312" w:rsidRDefault="0060545F" w:rsidP="0060545F">
      <w:pPr>
        <w:rPr>
          <w:sz w:val="28"/>
          <w:szCs w:val="28"/>
        </w:rPr>
      </w:pPr>
    </w:p>
    <w:p w:rsidR="0060545F" w:rsidRPr="002E1312" w:rsidRDefault="0060545F" w:rsidP="0060545F">
      <w:pPr>
        <w:rPr>
          <w:sz w:val="28"/>
          <w:szCs w:val="28"/>
        </w:rPr>
      </w:pPr>
    </w:p>
    <w:p w:rsidR="0060545F" w:rsidRPr="002E1312" w:rsidRDefault="0060545F" w:rsidP="0060545F">
      <w:pPr>
        <w:jc w:val="center"/>
        <w:rPr>
          <w:sz w:val="28"/>
          <w:szCs w:val="28"/>
        </w:rPr>
      </w:pPr>
      <w:r w:rsidRPr="002E1312">
        <w:rPr>
          <w:b/>
          <w:sz w:val="28"/>
          <w:szCs w:val="28"/>
        </w:rPr>
        <w:t>Иркутск 2015</w:t>
      </w:r>
      <w:bookmarkStart w:id="0" w:name="_GoBack"/>
      <w:bookmarkEnd w:id="0"/>
    </w:p>
    <w:p w:rsidR="0060545F" w:rsidRDefault="0060545F" w:rsidP="0060545F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2 «ВЫПИСКА ИЗ ПОЛОЖЕНИЯ»</w:t>
      </w:r>
    </w:p>
    <w:p w:rsidR="00F720F4" w:rsidRDefault="00F720F4" w:rsidP="00F720F4">
      <w:pPr>
        <w:ind w:firstLine="709"/>
        <w:jc w:val="center"/>
        <w:rPr>
          <w:b/>
          <w:sz w:val="28"/>
          <w:szCs w:val="28"/>
        </w:rPr>
      </w:pPr>
      <w:r w:rsidRPr="00E109DE">
        <w:rPr>
          <w:b/>
          <w:sz w:val="28"/>
          <w:szCs w:val="28"/>
        </w:rPr>
        <w:t xml:space="preserve">3. Структура </w:t>
      </w:r>
      <w:r>
        <w:rPr>
          <w:b/>
          <w:sz w:val="28"/>
          <w:szCs w:val="28"/>
        </w:rPr>
        <w:t>ВКР</w:t>
      </w:r>
    </w:p>
    <w:p w:rsidR="00F720F4" w:rsidRPr="00F720F4" w:rsidRDefault="00F720F4" w:rsidP="00F720F4">
      <w:pPr>
        <w:ind w:firstLine="709"/>
        <w:jc w:val="both"/>
        <w:rPr>
          <w:sz w:val="24"/>
          <w:szCs w:val="24"/>
        </w:rPr>
      </w:pPr>
      <w:r w:rsidRPr="00F720F4">
        <w:rPr>
          <w:sz w:val="24"/>
          <w:szCs w:val="24"/>
        </w:rPr>
        <w:t>3.1. Структура ВКР включает следующие разделы:</w:t>
      </w:r>
    </w:p>
    <w:p w:rsidR="00F720F4" w:rsidRPr="00F720F4" w:rsidRDefault="00F720F4" w:rsidP="00F720F4">
      <w:pPr>
        <w:numPr>
          <w:ilvl w:val="0"/>
          <w:numId w:val="8"/>
        </w:numPr>
        <w:tabs>
          <w:tab w:val="left" w:pos="1620"/>
        </w:tabs>
        <w:suppressAutoHyphens/>
        <w:ind w:left="1620"/>
        <w:jc w:val="both"/>
        <w:rPr>
          <w:sz w:val="24"/>
          <w:szCs w:val="24"/>
        </w:rPr>
      </w:pPr>
      <w:r w:rsidRPr="00F720F4">
        <w:rPr>
          <w:sz w:val="24"/>
          <w:szCs w:val="24"/>
        </w:rPr>
        <w:t>титульный лист;</w:t>
      </w:r>
    </w:p>
    <w:p w:rsidR="00F720F4" w:rsidRPr="00F720F4" w:rsidRDefault="00F720F4" w:rsidP="00F720F4">
      <w:pPr>
        <w:numPr>
          <w:ilvl w:val="0"/>
          <w:numId w:val="8"/>
        </w:numPr>
        <w:tabs>
          <w:tab w:val="left" w:pos="1620"/>
        </w:tabs>
        <w:suppressAutoHyphens/>
        <w:ind w:left="1620"/>
        <w:jc w:val="both"/>
        <w:rPr>
          <w:sz w:val="24"/>
          <w:szCs w:val="24"/>
        </w:rPr>
      </w:pPr>
      <w:r w:rsidRPr="00F720F4">
        <w:rPr>
          <w:sz w:val="24"/>
          <w:szCs w:val="24"/>
        </w:rPr>
        <w:t>содержание;</w:t>
      </w:r>
    </w:p>
    <w:p w:rsidR="00F720F4" w:rsidRPr="00F720F4" w:rsidRDefault="00F720F4" w:rsidP="00F720F4">
      <w:pPr>
        <w:numPr>
          <w:ilvl w:val="0"/>
          <w:numId w:val="8"/>
        </w:numPr>
        <w:tabs>
          <w:tab w:val="left" w:pos="1620"/>
        </w:tabs>
        <w:suppressAutoHyphens/>
        <w:ind w:left="1620"/>
        <w:jc w:val="both"/>
        <w:rPr>
          <w:sz w:val="24"/>
          <w:szCs w:val="24"/>
        </w:rPr>
      </w:pPr>
      <w:r w:rsidRPr="00F720F4">
        <w:rPr>
          <w:sz w:val="24"/>
          <w:szCs w:val="24"/>
        </w:rPr>
        <w:t>введение;</w:t>
      </w:r>
    </w:p>
    <w:p w:rsidR="00F720F4" w:rsidRPr="00F720F4" w:rsidRDefault="00F720F4" w:rsidP="00F720F4">
      <w:pPr>
        <w:numPr>
          <w:ilvl w:val="0"/>
          <w:numId w:val="8"/>
        </w:numPr>
        <w:tabs>
          <w:tab w:val="left" w:pos="1620"/>
        </w:tabs>
        <w:suppressAutoHyphens/>
        <w:ind w:left="1620"/>
        <w:jc w:val="both"/>
        <w:rPr>
          <w:sz w:val="24"/>
          <w:szCs w:val="24"/>
        </w:rPr>
      </w:pPr>
      <w:r w:rsidRPr="00F720F4">
        <w:rPr>
          <w:sz w:val="24"/>
          <w:szCs w:val="24"/>
        </w:rPr>
        <w:t>основная часть;</w:t>
      </w:r>
    </w:p>
    <w:p w:rsidR="00F720F4" w:rsidRPr="00F720F4" w:rsidRDefault="00F720F4" w:rsidP="00F720F4">
      <w:pPr>
        <w:numPr>
          <w:ilvl w:val="0"/>
          <w:numId w:val="8"/>
        </w:numPr>
        <w:tabs>
          <w:tab w:val="left" w:pos="1620"/>
        </w:tabs>
        <w:suppressAutoHyphens/>
        <w:ind w:left="1620"/>
        <w:jc w:val="both"/>
        <w:rPr>
          <w:sz w:val="24"/>
          <w:szCs w:val="24"/>
        </w:rPr>
      </w:pPr>
      <w:r w:rsidRPr="00F720F4">
        <w:rPr>
          <w:sz w:val="24"/>
          <w:szCs w:val="24"/>
        </w:rPr>
        <w:t>заключение или выводы;</w:t>
      </w:r>
    </w:p>
    <w:p w:rsidR="00F720F4" w:rsidRPr="00F720F4" w:rsidRDefault="00F720F4" w:rsidP="00F720F4">
      <w:pPr>
        <w:numPr>
          <w:ilvl w:val="0"/>
          <w:numId w:val="8"/>
        </w:numPr>
        <w:tabs>
          <w:tab w:val="left" w:pos="1620"/>
        </w:tabs>
        <w:suppressAutoHyphens/>
        <w:ind w:left="1620"/>
        <w:jc w:val="both"/>
        <w:rPr>
          <w:sz w:val="24"/>
          <w:szCs w:val="24"/>
        </w:rPr>
      </w:pPr>
      <w:r w:rsidRPr="00F720F4">
        <w:rPr>
          <w:sz w:val="24"/>
          <w:szCs w:val="24"/>
        </w:rPr>
        <w:t>список использованной литературы и источников;</w:t>
      </w:r>
    </w:p>
    <w:p w:rsidR="00F720F4" w:rsidRPr="00F720F4" w:rsidRDefault="00F720F4" w:rsidP="00F720F4">
      <w:pPr>
        <w:numPr>
          <w:ilvl w:val="0"/>
          <w:numId w:val="8"/>
        </w:numPr>
        <w:tabs>
          <w:tab w:val="left" w:pos="1620"/>
        </w:tabs>
        <w:suppressAutoHyphens/>
        <w:ind w:left="1620"/>
        <w:jc w:val="both"/>
        <w:rPr>
          <w:sz w:val="24"/>
          <w:szCs w:val="24"/>
        </w:rPr>
      </w:pPr>
      <w:r w:rsidRPr="00F720F4">
        <w:rPr>
          <w:sz w:val="24"/>
          <w:szCs w:val="24"/>
        </w:rPr>
        <w:t>приложения.</w:t>
      </w:r>
    </w:p>
    <w:p w:rsidR="00F720F4" w:rsidRPr="00F720F4" w:rsidRDefault="00F720F4" w:rsidP="00F720F4">
      <w:pPr>
        <w:tabs>
          <w:tab w:val="left" w:pos="720"/>
        </w:tabs>
        <w:jc w:val="both"/>
        <w:rPr>
          <w:sz w:val="24"/>
          <w:szCs w:val="24"/>
        </w:rPr>
      </w:pPr>
      <w:r w:rsidRPr="00F720F4">
        <w:rPr>
          <w:sz w:val="24"/>
          <w:szCs w:val="24"/>
        </w:rPr>
        <w:tab/>
        <w:t>3.2. Содержание отражает все заголовки разделов ВКР с указанием номера</w:t>
      </w:r>
      <w:r w:rsidRPr="00F720F4">
        <w:rPr>
          <w:color w:val="FF0000"/>
          <w:sz w:val="24"/>
          <w:szCs w:val="24"/>
        </w:rPr>
        <w:t xml:space="preserve"> </w:t>
      </w:r>
      <w:r w:rsidRPr="00F720F4">
        <w:rPr>
          <w:sz w:val="24"/>
          <w:szCs w:val="24"/>
        </w:rPr>
        <w:t>страницы, с которой они начинаются.</w:t>
      </w:r>
    </w:p>
    <w:p w:rsidR="00F720F4" w:rsidRPr="00F720F4" w:rsidRDefault="00F720F4" w:rsidP="00F720F4">
      <w:pPr>
        <w:tabs>
          <w:tab w:val="left" w:pos="720"/>
        </w:tabs>
        <w:jc w:val="both"/>
        <w:rPr>
          <w:sz w:val="24"/>
          <w:szCs w:val="24"/>
        </w:rPr>
      </w:pPr>
      <w:r w:rsidRPr="00F720F4">
        <w:rPr>
          <w:sz w:val="24"/>
          <w:szCs w:val="24"/>
        </w:rPr>
        <w:tab/>
        <w:t>3.3. Введение включает</w:t>
      </w:r>
      <w:r w:rsidRPr="00F720F4">
        <w:rPr>
          <w:color w:val="FF0000"/>
          <w:sz w:val="24"/>
          <w:szCs w:val="24"/>
        </w:rPr>
        <w:t xml:space="preserve"> </w:t>
      </w:r>
      <w:r w:rsidRPr="00F720F4">
        <w:rPr>
          <w:sz w:val="24"/>
          <w:szCs w:val="24"/>
        </w:rPr>
        <w:t xml:space="preserve">основную информацию о ВКР. Структура введения может варьироваться в зависимости от направления подготовки </w:t>
      </w:r>
      <w:proofErr w:type="gramStart"/>
      <w:r w:rsidRPr="00F720F4">
        <w:rPr>
          <w:sz w:val="24"/>
          <w:szCs w:val="24"/>
        </w:rPr>
        <w:t>обучающихся</w:t>
      </w:r>
      <w:proofErr w:type="gramEnd"/>
      <w:r w:rsidRPr="00F720F4">
        <w:rPr>
          <w:sz w:val="24"/>
          <w:szCs w:val="24"/>
        </w:rPr>
        <w:t>. В целом, введение должно содержать информацию о:</w:t>
      </w:r>
    </w:p>
    <w:p w:rsidR="00F720F4" w:rsidRPr="00F720F4" w:rsidRDefault="00F720F4" w:rsidP="00F720F4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F720F4">
        <w:rPr>
          <w:sz w:val="24"/>
          <w:szCs w:val="24"/>
        </w:rPr>
        <w:t>актуальности выбранной темы (обосновывается необходимость данного исследования проблемы или разработки практического результата);</w:t>
      </w:r>
    </w:p>
    <w:p w:rsidR="00F720F4" w:rsidRPr="00F720F4" w:rsidRDefault="00F720F4" w:rsidP="00F720F4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F720F4">
        <w:rPr>
          <w:sz w:val="24"/>
          <w:szCs w:val="24"/>
        </w:rPr>
        <w:t>цели ВКР (ожидаемом конечном результате решения проблемы);</w:t>
      </w:r>
    </w:p>
    <w:p w:rsidR="00F720F4" w:rsidRPr="00F720F4" w:rsidRDefault="00F720F4" w:rsidP="00F720F4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proofErr w:type="gramStart"/>
      <w:r w:rsidRPr="00F720F4">
        <w:rPr>
          <w:sz w:val="24"/>
          <w:szCs w:val="24"/>
        </w:rPr>
        <w:t>задачах</w:t>
      </w:r>
      <w:proofErr w:type="gramEnd"/>
      <w:r w:rsidRPr="00F720F4">
        <w:rPr>
          <w:sz w:val="24"/>
          <w:szCs w:val="24"/>
        </w:rPr>
        <w:t xml:space="preserve"> (выделенных этапах достижения цели исследования);</w:t>
      </w:r>
    </w:p>
    <w:p w:rsidR="00F720F4" w:rsidRPr="00F720F4" w:rsidRDefault="00F720F4" w:rsidP="00F720F4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proofErr w:type="gramStart"/>
      <w:r w:rsidRPr="00F720F4">
        <w:rPr>
          <w:sz w:val="24"/>
          <w:szCs w:val="24"/>
        </w:rPr>
        <w:t>объекте</w:t>
      </w:r>
      <w:proofErr w:type="gramEnd"/>
      <w:r w:rsidRPr="00F720F4">
        <w:rPr>
          <w:sz w:val="24"/>
          <w:szCs w:val="24"/>
        </w:rPr>
        <w:t xml:space="preserve"> исследования (процессе или явлении, порождающем проблемную ситуацию);</w:t>
      </w:r>
    </w:p>
    <w:p w:rsidR="00F720F4" w:rsidRPr="00F720F4" w:rsidRDefault="00F720F4" w:rsidP="00F720F4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proofErr w:type="gramStart"/>
      <w:r w:rsidRPr="00F720F4">
        <w:rPr>
          <w:sz w:val="24"/>
          <w:szCs w:val="24"/>
        </w:rPr>
        <w:t>предмете</w:t>
      </w:r>
      <w:proofErr w:type="gramEnd"/>
      <w:r w:rsidRPr="00F720F4">
        <w:rPr>
          <w:sz w:val="24"/>
          <w:szCs w:val="24"/>
        </w:rPr>
        <w:t xml:space="preserve"> исследования (аспекте объекта, наиболее глубоко исследуемом в ВКР);</w:t>
      </w:r>
    </w:p>
    <w:p w:rsidR="00F720F4" w:rsidRPr="00F720F4" w:rsidRDefault="00F720F4" w:rsidP="00F720F4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F720F4">
        <w:rPr>
          <w:sz w:val="24"/>
          <w:szCs w:val="24"/>
        </w:rPr>
        <w:t xml:space="preserve">гипотезе исследования (если она предусмотрена, исходя из специфики получаемой квалификации); </w:t>
      </w:r>
    </w:p>
    <w:p w:rsidR="00F720F4" w:rsidRPr="00F720F4" w:rsidRDefault="00F720F4" w:rsidP="00F720F4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proofErr w:type="gramStart"/>
      <w:r w:rsidRPr="00F720F4">
        <w:rPr>
          <w:sz w:val="24"/>
          <w:szCs w:val="24"/>
        </w:rPr>
        <w:t>методах</w:t>
      </w:r>
      <w:proofErr w:type="gramEnd"/>
      <w:r w:rsidRPr="00F720F4">
        <w:rPr>
          <w:sz w:val="24"/>
          <w:szCs w:val="24"/>
        </w:rPr>
        <w:t xml:space="preserve"> исследования (инструментах решения поставленных задач и достижения цели ВКР);</w:t>
      </w:r>
    </w:p>
    <w:p w:rsidR="00F720F4" w:rsidRPr="00F720F4" w:rsidRDefault="00F720F4" w:rsidP="00F720F4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F720F4">
        <w:rPr>
          <w:sz w:val="24"/>
          <w:szCs w:val="24"/>
        </w:rPr>
        <w:t>практической значимости ВКР (возможности применения полученных результатов на практике);</w:t>
      </w:r>
    </w:p>
    <w:p w:rsidR="00F720F4" w:rsidRPr="00F720F4" w:rsidRDefault="00F720F4" w:rsidP="00F720F4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F720F4">
        <w:rPr>
          <w:sz w:val="24"/>
          <w:szCs w:val="24"/>
        </w:rPr>
        <w:t xml:space="preserve">использованных </w:t>
      </w:r>
      <w:proofErr w:type="gramStart"/>
      <w:r w:rsidRPr="00F720F4">
        <w:rPr>
          <w:sz w:val="24"/>
          <w:szCs w:val="24"/>
        </w:rPr>
        <w:t>источниках</w:t>
      </w:r>
      <w:proofErr w:type="gramEnd"/>
      <w:r w:rsidRPr="00F720F4">
        <w:rPr>
          <w:sz w:val="24"/>
          <w:szCs w:val="24"/>
        </w:rPr>
        <w:t xml:space="preserve"> и научной литературе (краткий аналитический обзор);</w:t>
      </w:r>
    </w:p>
    <w:p w:rsidR="00F720F4" w:rsidRPr="00F720F4" w:rsidRDefault="00F720F4" w:rsidP="00F720F4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F720F4">
        <w:rPr>
          <w:sz w:val="24"/>
          <w:szCs w:val="24"/>
        </w:rPr>
        <w:t>новизне исследования (обязательно для ВКР магистров).</w:t>
      </w:r>
    </w:p>
    <w:p w:rsidR="00F720F4" w:rsidRPr="00F720F4" w:rsidRDefault="00F720F4" w:rsidP="00F720F4">
      <w:pPr>
        <w:tabs>
          <w:tab w:val="left" w:pos="1620"/>
        </w:tabs>
        <w:ind w:firstLine="720"/>
        <w:jc w:val="both"/>
        <w:rPr>
          <w:sz w:val="24"/>
          <w:szCs w:val="24"/>
        </w:rPr>
      </w:pPr>
      <w:r w:rsidRPr="00F720F4">
        <w:rPr>
          <w:sz w:val="24"/>
          <w:szCs w:val="24"/>
        </w:rPr>
        <w:t>3.4. Основная часть ВКР содержит, как правило, несколько глав, каждая из которых делится на параграфы, последовательно и логично раскрывающих содержание исследования. Основная часть ВКР носит содержательный характер, в ней описываются процесс решения и результаты поставленных задач, приводится научно-аналитический анализ объекта и предмета исследования, излагаются ход и результаты экспериментальной и (или) практической работы. Содержание глав основной части должно точно соответствовать теме ВКР и полностью ее раскрывать. Каждая глава может завершаться основными выводами.</w:t>
      </w:r>
    </w:p>
    <w:p w:rsidR="00F720F4" w:rsidRPr="00F720F4" w:rsidRDefault="00F720F4" w:rsidP="00F720F4">
      <w:pPr>
        <w:tabs>
          <w:tab w:val="left" w:pos="1620"/>
        </w:tabs>
        <w:ind w:firstLine="720"/>
        <w:jc w:val="both"/>
        <w:rPr>
          <w:sz w:val="24"/>
          <w:szCs w:val="24"/>
        </w:rPr>
      </w:pPr>
      <w:r w:rsidRPr="00F720F4">
        <w:rPr>
          <w:sz w:val="24"/>
          <w:szCs w:val="24"/>
        </w:rPr>
        <w:t xml:space="preserve">3.5. Заключение работы содержит оценку полученных результатов, их соответствия поставленным задачам, уровня достижения цели, а также выводы о подтверждении (не подтверждении) выдвинутой гипотезы, обоснование возможности практического применения полученных результатов. </w:t>
      </w:r>
    </w:p>
    <w:p w:rsidR="00F720F4" w:rsidRPr="00F720F4" w:rsidRDefault="00F720F4" w:rsidP="00F720F4">
      <w:pPr>
        <w:tabs>
          <w:tab w:val="left" w:pos="1620"/>
        </w:tabs>
        <w:ind w:firstLine="720"/>
        <w:jc w:val="both"/>
        <w:rPr>
          <w:sz w:val="24"/>
          <w:szCs w:val="24"/>
        </w:rPr>
      </w:pPr>
      <w:r w:rsidRPr="00F720F4">
        <w:rPr>
          <w:sz w:val="24"/>
          <w:szCs w:val="24"/>
        </w:rPr>
        <w:t xml:space="preserve">3.6. Список использованной литературы и источников содержит перечень только тех публикаций или материалов, которые были использованы при подготовке ВКР. Основная часть использованных источников должна быть за </w:t>
      </w:r>
      <w:proofErr w:type="gramStart"/>
      <w:r w:rsidRPr="00F720F4">
        <w:rPr>
          <w:sz w:val="24"/>
          <w:szCs w:val="24"/>
        </w:rPr>
        <w:t>последние</w:t>
      </w:r>
      <w:proofErr w:type="gramEnd"/>
      <w:r w:rsidRPr="00F720F4">
        <w:rPr>
          <w:sz w:val="24"/>
          <w:szCs w:val="24"/>
        </w:rPr>
        <w:t xml:space="preserve"> 10 лет.</w:t>
      </w:r>
    </w:p>
    <w:p w:rsidR="00F720F4" w:rsidRPr="00F720F4" w:rsidRDefault="00F720F4" w:rsidP="00F720F4">
      <w:pPr>
        <w:tabs>
          <w:tab w:val="left" w:pos="1620"/>
        </w:tabs>
        <w:ind w:firstLine="720"/>
        <w:jc w:val="both"/>
        <w:rPr>
          <w:sz w:val="24"/>
          <w:szCs w:val="24"/>
        </w:rPr>
      </w:pPr>
      <w:r w:rsidRPr="00F720F4">
        <w:rPr>
          <w:sz w:val="24"/>
          <w:szCs w:val="24"/>
        </w:rPr>
        <w:t xml:space="preserve">3.7. Приложения к ВКР содержат материалы вспомогательного характера (используемые методики, расчеты, карты, схемы, таблицы и т.п.). Приложения включаются с целью иллюстрации отдельных положений ВКР или являются практическим результатом проведенного исследования. Приложения нумеруются, на них в обязательном порядке должна быть ссылка в основном тексте ВКР. </w:t>
      </w:r>
    </w:p>
    <w:p w:rsidR="00F720F4" w:rsidRPr="00F720F4" w:rsidRDefault="00F720F4" w:rsidP="00F720F4">
      <w:pPr>
        <w:tabs>
          <w:tab w:val="left" w:pos="720"/>
        </w:tabs>
        <w:jc w:val="both"/>
        <w:rPr>
          <w:b/>
          <w:sz w:val="24"/>
          <w:szCs w:val="24"/>
        </w:rPr>
      </w:pPr>
      <w:r w:rsidRPr="00F720F4">
        <w:rPr>
          <w:b/>
          <w:sz w:val="24"/>
          <w:szCs w:val="24"/>
        </w:rPr>
        <w:tab/>
      </w:r>
    </w:p>
    <w:p w:rsidR="00F720F4" w:rsidRDefault="00F720F4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A7326C" w:rsidRDefault="00A7326C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265CF7" w:rsidRPr="00CD7BD0" w:rsidRDefault="00265CF7" w:rsidP="00265CF7">
      <w:pPr>
        <w:tabs>
          <w:tab w:val="left" w:pos="5880"/>
        </w:tabs>
        <w:jc w:val="right"/>
        <w:rPr>
          <w:sz w:val="24"/>
          <w:szCs w:val="24"/>
        </w:rPr>
      </w:pPr>
      <w:r w:rsidRPr="00CD7BD0">
        <w:rPr>
          <w:sz w:val="24"/>
          <w:szCs w:val="24"/>
        </w:rPr>
        <w:lastRenderedPageBreak/>
        <w:t>П</w:t>
      </w:r>
      <w:r w:rsidR="006A6BBC" w:rsidRPr="00CD7BD0">
        <w:rPr>
          <w:sz w:val="24"/>
          <w:szCs w:val="24"/>
        </w:rPr>
        <w:t>РИЛОЖЕНИЕ</w:t>
      </w:r>
      <w:r w:rsidRPr="00CD7BD0">
        <w:rPr>
          <w:sz w:val="24"/>
          <w:szCs w:val="24"/>
        </w:rPr>
        <w:t xml:space="preserve"> </w:t>
      </w:r>
      <w:r w:rsidR="0060545F">
        <w:rPr>
          <w:sz w:val="24"/>
          <w:szCs w:val="24"/>
        </w:rPr>
        <w:t>3</w:t>
      </w:r>
    </w:p>
    <w:p w:rsidR="001E7DAB" w:rsidRPr="00CD7BD0" w:rsidRDefault="001E7DAB" w:rsidP="001E7DAB">
      <w:pPr>
        <w:rPr>
          <w:sz w:val="24"/>
          <w:szCs w:val="24"/>
        </w:rPr>
      </w:pPr>
    </w:p>
    <w:p w:rsidR="001E7DAB" w:rsidRPr="00CD7BD0" w:rsidRDefault="001E7DAB" w:rsidP="001E7DAB">
      <w:pPr>
        <w:jc w:val="center"/>
        <w:rPr>
          <w:b/>
          <w:sz w:val="24"/>
          <w:szCs w:val="24"/>
        </w:rPr>
      </w:pPr>
      <w:r w:rsidRPr="00CD7BD0">
        <w:rPr>
          <w:b/>
          <w:sz w:val="24"/>
          <w:szCs w:val="24"/>
        </w:rPr>
        <w:t>Основные правила оформления выпускной квалификационной работы</w:t>
      </w:r>
    </w:p>
    <w:p w:rsidR="001E7DAB" w:rsidRPr="00CD7BD0" w:rsidRDefault="001E7DAB" w:rsidP="001E7DAB">
      <w:pPr>
        <w:jc w:val="center"/>
        <w:rPr>
          <w:b/>
          <w:sz w:val="24"/>
          <w:szCs w:val="24"/>
        </w:rPr>
      </w:pPr>
    </w:p>
    <w:p w:rsidR="001E7DAB" w:rsidRPr="00CD7BD0" w:rsidRDefault="001E7DAB" w:rsidP="001E7DAB">
      <w:pPr>
        <w:ind w:firstLine="708"/>
        <w:jc w:val="both"/>
        <w:rPr>
          <w:sz w:val="24"/>
          <w:szCs w:val="24"/>
        </w:rPr>
      </w:pPr>
      <w:r w:rsidRPr="00CD7BD0">
        <w:rPr>
          <w:sz w:val="24"/>
          <w:szCs w:val="24"/>
        </w:rPr>
        <w:t xml:space="preserve">Оформление выпускной квалификационной работы следует выполнять, ориентируясь на требования ГОСТ 7.32 – 2001 и ГОСТ 2.105, библиографическое описание использованных источников в соответствии с ГОСТ 7.82-2001, ГОСТ 7.1-2003, ГОСТ 7.80-2000, ГОСТ 7.12-93, ГОСТ 7.11-2004, ГОСТ </w:t>
      </w:r>
      <w:proofErr w:type="gramStart"/>
      <w:r w:rsidRPr="00CD7BD0">
        <w:rPr>
          <w:sz w:val="24"/>
          <w:szCs w:val="24"/>
        </w:rPr>
        <w:t>Р</w:t>
      </w:r>
      <w:proofErr w:type="gramEnd"/>
      <w:r w:rsidRPr="00CD7BD0">
        <w:rPr>
          <w:sz w:val="24"/>
          <w:szCs w:val="24"/>
        </w:rPr>
        <w:t xml:space="preserve"> 7.0.5-2008.</w:t>
      </w:r>
    </w:p>
    <w:p w:rsidR="001E7DAB" w:rsidRPr="00CD7BD0" w:rsidRDefault="001E7AF9" w:rsidP="001E7DAB">
      <w:pPr>
        <w:ind w:firstLine="708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Выпускная квалификационная работа печатается в двух экземплярах на стандартной бумаге: ВКР бакалавров и специалистов – формат А5 (брошюра), соединение на ск</w:t>
      </w:r>
      <w:r w:rsidR="00555AE2" w:rsidRPr="00CD7BD0">
        <w:rPr>
          <w:sz w:val="24"/>
          <w:szCs w:val="24"/>
        </w:rPr>
        <w:t>репках</w:t>
      </w:r>
      <w:r w:rsidRPr="00CD7BD0">
        <w:rPr>
          <w:sz w:val="24"/>
          <w:szCs w:val="24"/>
        </w:rPr>
        <w:t>; ВКР магистрантов – формат А</w:t>
      </w:r>
      <w:proofErr w:type="gramStart"/>
      <w:r w:rsidRPr="00CD7BD0">
        <w:rPr>
          <w:sz w:val="24"/>
          <w:szCs w:val="24"/>
        </w:rPr>
        <w:t>4</w:t>
      </w:r>
      <w:proofErr w:type="gramEnd"/>
      <w:r w:rsidRPr="00CD7BD0">
        <w:rPr>
          <w:sz w:val="24"/>
          <w:szCs w:val="24"/>
        </w:rPr>
        <w:t>, твердый переплет.</w:t>
      </w:r>
    </w:p>
    <w:p w:rsidR="001E7DAB" w:rsidRPr="00CD7BD0" w:rsidRDefault="001E7DAB" w:rsidP="001E7DAB">
      <w:pPr>
        <w:ind w:firstLine="708"/>
        <w:jc w:val="both"/>
        <w:rPr>
          <w:sz w:val="24"/>
          <w:szCs w:val="24"/>
        </w:rPr>
      </w:pPr>
      <w:r w:rsidRPr="00CD7BD0">
        <w:rPr>
          <w:sz w:val="24"/>
          <w:szCs w:val="24"/>
        </w:rPr>
        <w:t xml:space="preserve">Объем выпускной квалификационной работы определяется основной профессиональной образовательной программой по направлению подготовки (не </w:t>
      </w:r>
      <w:r w:rsidR="0081776D" w:rsidRPr="00CD7BD0">
        <w:rPr>
          <w:sz w:val="24"/>
          <w:szCs w:val="24"/>
        </w:rPr>
        <w:t>должна превышать</w:t>
      </w:r>
      <w:r w:rsidRPr="00CD7BD0">
        <w:rPr>
          <w:sz w:val="24"/>
          <w:szCs w:val="24"/>
        </w:rPr>
        <w:t xml:space="preserve"> 50 страниц</w:t>
      </w:r>
      <w:r w:rsidR="006A6BBC" w:rsidRPr="00CD7BD0">
        <w:rPr>
          <w:sz w:val="24"/>
          <w:szCs w:val="24"/>
        </w:rPr>
        <w:t xml:space="preserve"> – ВКР бакалавра</w:t>
      </w:r>
      <w:r w:rsidRPr="00CD7BD0">
        <w:rPr>
          <w:sz w:val="24"/>
          <w:szCs w:val="24"/>
        </w:rPr>
        <w:t xml:space="preserve">, </w:t>
      </w:r>
      <w:r w:rsidR="006A6BBC" w:rsidRPr="00CD7BD0">
        <w:rPr>
          <w:sz w:val="24"/>
          <w:szCs w:val="24"/>
        </w:rPr>
        <w:t xml:space="preserve">не менее </w:t>
      </w:r>
      <w:r w:rsidR="0081776D" w:rsidRPr="00CD7BD0">
        <w:rPr>
          <w:sz w:val="24"/>
          <w:szCs w:val="24"/>
        </w:rPr>
        <w:t>5</w:t>
      </w:r>
      <w:r w:rsidR="006A6BBC" w:rsidRPr="00CD7BD0">
        <w:rPr>
          <w:sz w:val="24"/>
          <w:szCs w:val="24"/>
        </w:rPr>
        <w:t xml:space="preserve">0 страниц – ВКР магистранта; </w:t>
      </w:r>
      <w:r w:rsidRPr="00CD7BD0">
        <w:rPr>
          <w:sz w:val="24"/>
          <w:szCs w:val="24"/>
        </w:rPr>
        <w:t xml:space="preserve">допускаются </w:t>
      </w:r>
      <w:r w:rsidR="001E7AF9" w:rsidRPr="00CD7BD0">
        <w:rPr>
          <w:sz w:val="24"/>
          <w:szCs w:val="24"/>
        </w:rPr>
        <w:t xml:space="preserve">иные </w:t>
      </w:r>
      <w:r w:rsidRPr="00CD7BD0">
        <w:rPr>
          <w:sz w:val="24"/>
          <w:szCs w:val="24"/>
        </w:rPr>
        <w:t>варианты с учетом специфики подготовки на факультетах).</w:t>
      </w:r>
      <w:r w:rsidR="00B21FCB" w:rsidRPr="00CD7BD0">
        <w:rPr>
          <w:sz w:val="24"/>
          <w:szCs w:val="24"/>
        </w:rPr>
        <w:t xml:space="preserve"> При подсчете объема работы учитываются все разделы, кроме приложений.</w:t>
      </w:r>
    </w:p>
    <w:p w:rsidR="001E7DAB" w:rsidRPr="00CD7BD0" w:rsidRDefault="001E7DAB" w:rsidP="00555AE2">
      <w:pPr>
        <w:ind w:firstLine="720"/>
        <w:jc w:val="both"/>
        <w:rPr>
          <w:b/>
          <w:sz w:val="24"/>
          <w:szCs w:val="24"/>
          <w:u w:val="single"/>
        </w:rPr>
      </w:pPr>
      <w:r w:rsidRPr="00CD7BD0">
        <w:rPr>
          <w:b/>
          <w:sz w:val="24"/>
          <w:szCs w:val="24"/>
          <w:u w:val="single"/>
        </w:rPr>
        <w:t>Требования к тексту ВКР:</w:t>
      </w:r>
    </w:p>
    <w:p w:rsidR="001E7DAB" w:rsidRPr="00CD7BD0" w:rsidRDefault="001E7DAB" w:rsidP="001E7AF9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 xml:space="preserve">текст набирается шрифтом </w:t>
      </w:r>
      <w:proofErr w:type="spellStart"/>
      <w:r w:rsidRPr="00CD7BD0">
        <w:rPr>
          <w:sz w:val="24"/>
          <w:szCs w:val="24"/>
        </w:rPr>
        <w:t>Times</w:t>
      </w:r>
      <w:proofErr w:type="spellEnd"/>
      <w:r w:rsidRPr="00CD7BD0">
        <w:rPr>
          <w:sz w:val="24"/>
          <w:szCs w:val="24"/>
        </w:rPr>
        <w:t xml:space="preserve"> </w:t>
      </w:r>
      <w:proofErr w:type="spellStart"/>
      <w:r w:rsidRPr="00CD7BD0">
        <w:rPr>
          <w:sz w:val="24"/>
          <w:szCs w:val="24"/>
        </w:rPr>
        <w:t>New</w:t>
      </w:r>
      <w:proofErr w:type="spellEnd"/>
      <w:r w:rsidRPr="00CD7BD0">
        <w:rPr>
          <w:sz w:val="24"/>
          <w:szCs w:val="24"/>
        </w:rPr>
        <w:t xml:space="preserve"> </w:t>
      </w:r>
      <w:proofErr w:type="spellStart"/>
      <w:r w:rsidRPr="00CD7BD0">
        <w:rPr>
          <w:sz w:val="24"/>
          <w:szCs w:val="24"/>
        </w:rPr>
        <w:t>Roman</w:t>
      </w:r>
      <w:proofErr w:type="spellEnd"/>
      <w:r w:rsidRPr="00CD7BD0">
        <w:rPr>
          <w:sz w:val="24"/>
          <w:szCs w:val="24"/>
        </w:rPr>
        <w:t xml:space="preserve"> кеглем 14, строчным, без выделения, с выравниванием по ширине;</w:t>
      </w:r>
    </w:p>
    <w:p w:rsidR="001E7DAB" w:rsidRPr="0060545F" w:rsidRDefault="001E7DAB" w:rsidP="001E7AF9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 xml:space="preserve">размеры полей страницы: </w:t>
      </w:r>
      <w:proofErr w:type="gramStart"/>
      <w:r w:rsidRPr="00CD7BD0">
        <w:rPr>
          <w:sz w:val="24"/>
          <w:szCs w:val="24"/>
        </w:rPr>
        <w:t>правое</w:t>
      </w:r>
      <w:proofErr w:type="gramEnd"/>
      <w:r w:rsidRPr="00CD7BD0">
        <w:rPr>
          <w:sz w:val="24"/>
          <w:szCs w:val="24"/>
        </w:rPr>
        <w:t xml:space="preserve">, верхнее и нижнее - </w:t>
      </w:r>
      <w:r w:rsidR="00A7326C" w:rsidRPr="00CD7BD0">
        <w:rPr>
          <w:sz w:val="24"/>
          <w:szCs w:val="24"/>
        </w:rPr>
        <w:t>20</w:t>
      </w:r>
      <w:r w:rsidRPr="00CD7BD0">
        <w:rPr>
          <w:sz w:val="24"/>
          <w:szCs w:val="24"/>
        </w:rPr>
        <w:t xml:space="preserve"> мм</w:t>
      </w:r>
      <w:r w:rsidR="0081776D" w:rsidRPr="00CD7BD0">
        <w:rPr>
          <w:sz w:val="24"/>
          <w:szCs w:val="24"/>
        </w:rPr>
        <w:t xml:space="preserve">, </w:t>
      </w:r>
      <w:r w:rsidR="0081776D" w:rsidRPr="0060545F">
        <w:rPr>
          <w:sz w:val="24"/>
          <w:szCs w:val="24"/>
        </w:rPr>
        <w:t>левое – 30 мм</w:t>
      </w:r>
      <w:r w:rsidRPr="0060545F">
        <w:rPr>
          <w:sz w:val="24"/>
          <w:szCs w:val="24"/>
        </w:rPr>
        <w:t>;</w:t>
      </w:r>
    </w:p>
    <w:p w:rsidR="001E7DAB" w:rsidRPr="0060545F" w:rsidRDefault="001E7DAB" w:rsidP="001E7AF9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0545F">
        <w:rPr>
          <w:sz w:val="24"/>
          <w:szCs w:val="24"/>
        </w:rPr>
        <w:t>строки разделяются полуторным интервалом;</w:t>
      </w:r>
    </w:p>
    <w:p w:rsidR="001E7DAB" w:rsidRPr="00CD7BD0" w:rsidRDefault="001E7DAB" w:rsidP="001E7AF9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0545F">
        <w:rPr>
          <w:sz w:val="24"/>
          <w:szCs w:val="24"/>
        </w:rPr>
        <w:t>абзацный отступ должен быть одинаковым и равен по всему тексту 1,</w:t>
      </w:r>
      <w:r w:rsidR="00A7326C" w:rsidRPr="0060545F">
        <w:rPr>
          <w:sz w:val="24"/>
          <w:szCs w:val="24"/>
        </w:rPr>
        <w:t xml:space="preserve">25 </w:t>
      </w:r>
      <w:r w:rsidRPr="0060545F">
        <w:rPr>
          <w:sz w:val="24"/>
          <w:szCs w:val="24"/>
        </w:rPr>
        <w:t xml:space="preserve"> см</w:t>
      </w:r>
      <w:r w:rsidRPr="00CD7BD0">
        <w:rPr>
          <w:sz w:val="24"/>
          <w:szCs w:val="24"/>
        </w:rPr>
        <w:t>;</w:t>
      </w:r>
    </w:p>
    <w:p w:rsidR="001E7DAB" w:rsidRPr="00CD7BD0" w:rsidRDefault="001E7DAB" w:rsidP="001E7AF9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полужирный шрифт</w:t>
      </w:r>
      <w:r w:rsidR="00A7326C" w:rsidRPr="00CD7BD0">
        <w:rPr>
          <w:sz w:val="24"/>
          <w:szCs w:val="24"/>
        </w:rPr>
        <w:t xml:space="preserve"> по тексту</w:t>
      </w:r>
      <w:r w:rsidRPr="00CD7BD0">
        <w:rPr>
          <w:sz w:val="24"/>
          <w:szCs w:val="24"/>
        </w:rPr>
        <w:t xml:space="preserve"> не применяется;</w:t>
      </w:r>
    </w:p>
    <w:p w:rsidR="001E7DAB" w:rsidRPr="00CD7BD0" w:rsidRDefault="001E7DAB" w:rsidP="001E7AF9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введение и заключение, список использованных источников не нумеруются.</w:t>
      </w:r>
    </w:p>
    <w:p w:rsidR="001E7DAB" w:rsidRPr="00CD7BD0" w:rsidRDefault="001E7DAB" w:rsidP="001E7AF9">
      <w:pPr>
        <w:tabs>
          <w:tab w:val="left" w:pos="0"/>
          <w:tab w:val="left" w:pos="720"/>
        </w:tabs>
        <w:ind w:firstLine="708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Основную часть работы следует делить на разделы и подразделы</w:t>
      </w:r>
      <w:r w:rsidR="00CF3DD4" w:rsidRPr="00CD7BD0">
        <w:rPr>
          <w:sz w:val="24"/>
          <w:szCs w:val="24"/>
        </w:rPr>
        <w:t xml:space="preserve"> (главы и параграфы)</w:t>
      </w:r>
      <w:r w:rsidRPr="00CD7BD0">
        <w:rPr>
          <w:sz w:val="24"/>
          <w:szCs w:val="24"/>
        </w:rPr>
        <w:t>:</w:t>
      </w:r>
    </w:p>
    <w:p w:rsidR="001E7DAB" w:rsidRPr="00CD7BD0" w:rsidRDefault="001E7DAB" w:rsidP="001E7AF9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разделы и подразделы должны иметь порядковую нумерацию в пределах всего текста, за исключением приложений;</w:t>
      </w:r>
    </w:p>
    <w:p w:rsidR="001E7DAB" w:rsidRPr="00CD7BD0" w:rsidRDefault="001E7DAB" w:rsidP="001E7AF9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proofErr w:type="gramStart"/>
      <w:r w:rsidRPr="00CD7BD0">
        <w:rPr>
          <w:sz w:val="24"/>
          <w:szCs w:val="24"/>
        </w:rPr>
        <w:t>нумеровать их следует арабскими цифрами</w:t>
      </w:r>
      <w:r w:rsidR="00CF3DD4" w:rsidRPr="00CD7BD0">
        <w:rPr>
          <w:sz w:val="24"/>
          <w:szCs w:val="24"/>
        </w:rPr>
        <w:t xml:space="preserve"> (например, </w:t>
      </w:r>
      <w:r w:rsidR="00CF3DD4" w:rsidRPr="00CD7BD0">
        <w:rPr>
          <w:b/>
          <w:sz w:val="24"/>
          <w:szCs w:val="24"/>
        </w:rPr>
        <w:t>ГЛАВА 1.</w:t>
      </w:r>
      <w:proofErr w:type="gramEnd"/>
      <w:r w:rsidR="00CF3DD4" w:rsidRPr="00CD7BD0">
        <w:rPr>
          <w:b/>
          <w:sz w:val="24"/>
          <w:szCs w:val="24"/>
        </w:rPr>
        <w:t xml:space="preserve"> </w:t>
      </w:r>
      <w:proofErr w:type="gramStart"/>
      <w:r w:rsidR="00CF3DD4" w:rsidRPr="00CD7BD0">
        <w:rPr>
          <w:b/>
          <w:sz w:val="24"/>
          <w:szCs w:val="24"/>
        </w:rPr>
        <w:t>НАЗАНИЕ ГЛАВЫ</w:t>
      </w:r>
      <w:r w:rsidR="00CF3DD4" w:rsidRPr="00CD7BD0">
        <w:rPr>
          <w:sz w:val="24"/>
          <w:szCs w:val="24"/>
        </w:rPr>
        <w:t>)</w:t>
      </w:r>
      <w:r w:rsidRPr="00CD7BD0">
        <w:rPr>
          <w:sz w:val="24"/>
          <w:szCs w:val="24"/>
        </w:rPr>
        <w:t>;</w:t>
      </w:r>
      <w:proofErr w:type="gramEnd"/>
    </w:p>
    <w:p w:rsidR="001E7DAB" w:rsidRPr="00CD7BD0" w:rsidRDefault="001E7DAB" w:rsidP="001E7AF9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proofErr w:type="gramStart"/>
      <w:r w:rsidRPr="00CD7BD0">
        <w:rPr>
          <w:sz w:val="24"/>
          <w:szCs w:val="24"/>
        </w:rPr>
        <w:t>номер подраздела включает номер раздела и порядковый номер подраздела, разделённые точкой</w:t>
      </w:r>
      <w:r w:rsidR="00CF3DD4" w:rsidRPr="00CD7BD0">
        <w:rPr>
          <w:sz w:val="24"/>
          <w:szCs w:val="24"/>
        </w:rPr>
        <w:t xml:space="preserve"> (например, </w:t>
      </w:r>
      <w:r w:rsidR="00CF3DD4" w:rsidRPr="00CD7BD0">
        <w:rPr>
          <w:b/>
          <w:sz w:val="24"/>
          <w:szCs w:val="24"/>
        </w:rPr>
        <w:t>1.1.</w:t>
      </w:r>
      <w:proofErr w:type="gramEnd"/>
      <w:r w:rsidR="00CF3DD4" w:rsidRPr="00CD7BD0">
        <w:rPr>
          <w:b/>
          <w:sz w:val="24"/>
          <w:szCs w:val="24"/>
        </w:rPr>
        <w:t xml:space="preserve"> </w:t>
      </w:r>
      <w:proofErr w:type="gramStart"/>
      <w:r w:rsidR="00CF3DD4" w:rsidRPr="00CD7BD0">
        <w:rPr>
          <w:b/>
          <w:sz w:val="24"/>
          <w:szCs w:val="24"/>
        </w:rPr>
        <w:t>Название параграфа)</w:t>
      </w:r>
      <w:r w:rsidRPr="00CD7BD0">
        <w:rPr>
          <w:sz w:val="24"/>
          <w:szCs w:val="24"/>
        </w:rPr>
        <w:t>;</w:t>
      </w:r>
      <w:proofErr w:type="gramEnd"/>
    </w:p>
    <w:p w:rsidR="00CF3DD4" w:rsidRPr="00CD7BD0" w:rsidRDefault="001E7DAB" w:rsidP="00CF3DD4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разделы и подразделы должны иметь заголовки;</w:t>
      </w:r>
    </w:p>
    <w:p w:rsidR="00CF3DD4" w:rsidRPr="00CD7BD0" w:rsidRDefault="00CF3DD4" w:rsidP="001E7AF9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 xml:space="preserve">заголовки разделов: </w:t>
      </w:r>
      <w:r w:rsidRPr="00CD7BD0">
        <w:rPr>
          <w:b/>
          <w:sz w:val="24"/>
          <w:szCs w:val="24"/>
        </w:rPr>
        <w:t>СОДЕРЖАНИЕ, ВВЕДЕНИЕ, ГЛАВА, ЗАКЛЮЧЕНИЕ, СПИСОК ЛИТЕРАТУРЫ, ПРИЛОЖЕНИЕ</w:t>
      </w:r>
      <w:r w:rsidRPr="00CD7BD0">
        <w:rPr>
          <w:sz w:val="24"/>
          <w:szCs w:val="24"/>
        </w:rPr>
        <w:t xml:space="preserve"> печатаются с абзацного отступа заглавными буквами по центру</w:t>
      </w:r>
      <w:r w:rsidR="009C5ABE" w:rsidRPr="00CD7BD0">
        <w:rPr>
          <w:sz w:val="24"/>
          <w:szCs w:val="24"/>
        </w:rPr>
        <w:t xml:space="preserve"> без точки в конце</w:t>
      </w:r>
      <w:r w:rsidRPr="00CD7BD0">
        <w:rPr>
          <w:sz w:val="24"/>
          <w:szCs w:val="24"/>
        </w:rPr>
        <w:t>, используется полужирный шрифт;</w:t>
      </w:r>
    </w:p>
    <w:p w:rsidR="001E7DAB" w:rsidRPr="00CD7BD0" w:rsidRDefault="00CF3DD4" w:rsidP="001E7AF9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заголовки подразделов</w:t>
      </w:r>
      <w:r w:rsidR="009C5ABE" w:rsidRPr="00CD7BD0">
        <w:rPr>
          <w:sz w:val="24"/>
          <w:szCs w:val="24"/>
        </w:rPr>
        <w:t xml:space="preserve"> (параграфов)</w:t>
      </w:r>
      <w:r w:rsidRPr="00CD7BD0">
        <w:rPr>
          <w:sz w:val="24"/>
          <w:szCs w:val="24"/>
        </w:rPr>
        <w:t xml:space="preserve"> печатаются </w:t>
      </w:r>
      <w:r w:rsidR="009C5ABE" w:rsidRPr="00CD7BD0">
        <w:rPr>
          <w:sz w:val="24"/>
          <w:szCs w:val="24"/>
        </w:rPr>
        <w:t xml:space="preserve">по центру </w:t>
      </w:r>
      <w:r w:rsidR="001E7DAB" w:rsidRPr="00CD7BD0">
        <w:rPr>
          <w:sz w:val="24"/>
          <w:szCs w:val="24"/>
        </w:rPr>
        <w:t>с прописной буквы без точки в конце, не подчеркивая</w:t>
      </w:r>
      <w:r w:rsidR="009C5ABE" w:rsidRPr="00CD7BD0">
        <w:rPr>
          <w:sz w:val="24"/>
          <w:szCs w:val="24"/>
        </w:rPr>
        <w:t>, полужирным шрифтом</w:t>
      </w:r>
      <w:r w:rsidR="001E7DAB" w:rsidRPr="00CD7BD0">
        <w:rPr>
          <w:sz w:val="24"/>
          <w:szCs w:val="24"/>
        </w:rPr>
        <w:t>;</w:t>
      </w:r>
    </w:p>
    <w:p w:rsidR="001E7DAB" w:rsidRPr="00CD7BD0" w:rsidRDefault="001E7DAB" w:rsidP="001E7AF9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если заголовок состоит из двух предложений, их разделяют точкой;</w:t>
      </w:r>
    </w:p>
    <w:p w:rsidR="001E7DAB" w:rsidRPr="00CD7BD0" w:rsidRDefault="001E7DAB" w:rsidP="001E7AF9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переносы слов в заголовках не допускаются</w:t>
      </w:r>
      <w:r w:rsidR="009C5ABE" w:rsidRPr="00CD7BD0">
        <w:rPr>
          <w:sz w:val="24"/>
          <w:szCs w:val="24"/>
        </w:rPr>
        <w:t>;</w:t>
      </w:r>
    </w:p>
    <w:p w:rsidR="009C5ABE" w:rsidRPr="00CD7BD0" w:rsidRDefault="009C5ABE" w:rsidP="009C5ABE">
      <w:pPr>
        <w:widowControl w:val="0"/>
        <w:numPr>
          <w:ilvl w:val="0"/>
          <w:numId w:val="3"/>
        </w:numPr>
        <w:tabs>
          <w:tab w:val="clear" w:pos="1428"/>
          <w:tab w:val="num" w:pos="0"/>
          <w:tab w:val="left" w:pos="72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 xml:space="preserve">подраздел «Выводы по главе» не нумеруется, печатается прописными буквами, без точки в конце, по центру листа, используя полужирный шрифт (например, </w:t>
      </w:r>
      <w:r w:rsidRPr="00CD7BD0">
        <w:rPr>
          <w:b/>
          <w:sz w:val="24"/>
          <w:szCs w:val="24"/>
        </w:rPr>
        <w:t>Выводы по первой главе</w:t>
      </w:r>
      <w:r w:rsidRPr="00CD7BD0">
        <w:rPr>
          <w:sz w:val="24"/>
          <w:szCs w:val="24"/>
        </w:rPr>
        <w:t>);</w:t>
      </w:r>
    </w:p>
    <w:p w:rsidR="0084004E" w:rsidRPr="00CD7BD0" w:rsidRDefault="009C5ABE" w:rsidP="0084004E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расстояния между заголовком главы и заголовком параграфа, между заголовком и текстом составляют 1 интервал</w:t>
      </w:r>
      <w:r w:rsidR="0084004E" w:rsidRPr="00CD7BD0">
        <w:rPr>
          <w:sz w:val="24"/>
          <w:szCs w:val="24"/>
        </w:rPr>
        <w:t>;</w:t>
      </w:r>
    </w:p>
    <w:p w:rsidR="0084004E" w:rsidRPr="00CD7BD0" w:rsidRDefault="0084004E" w:rsidP="0084004E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каждый раздел ВКР следует начинать с нового листа (страницы).</w:t>
      </w:r>
    </w:p>
    <w:p w:rsidR="001E7DAB" w:rsidRPr="00CD7BD0" w:rsidRDefault="001E7DAB" w:rsidP="001E7DAB">
      <w:pPr>
        <w:ind w:firstLine="708"/>
        <w:jc w:val="both"/>
        <w:rPr>
          <w:b/>
          <w:sz w:val="24"/>
          <w:szCs w:val="24"/>
          <w:u w:val="single"/>
        </w:rPr>
      </w:pPr>
      <w:r w:rsidRPr="00CD7BD0">
        <w:rPr>
          <w:b/>
          <w:sz w:val="24"/>
          <w:szCs w:val="24"/>
          <w:u w:val="single"/>
        </w:rPr>
        <w:t>Нумерация страниц:</w:t>
      </w:r>
    </w:p>
    <w:p w:rsidR="001E7DAB" w:rsidRPr="00CD7BD0" w:rsidRDefault="001E7DAB" w:rsidP="009C5ABE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страницы работ</w:t>
      </w:r>
      <w:r w:rsidR="009C5ABE" w:rsidRPr="00CD7BD0">
        <w:rPr>
          <w:sz w:val="24"/>
          <w:szCs w:val="24"/>
        </w:rPr>
        <w:t>ы</w:t>
      </w:r>
      <w:r w:rsidRPr="00CD7BD0">
        <w:rPr>
          <w:sz w:val="24"/>
          <w:szCs w:val="24"/>
        </w:rPr>
        <w:t xml:space="preserve"> следует нумеровать арабскими цифрами, соблюдая сквозную нумерацию по всему тексту работ</w:t>
      </w:r>
      <w:r w:rsidR="009C5ABE" w:rsidRPr="00CD7BD0">
        <w:rPr>
          <w:sz w:val="24"/>
          <w:szCs w:val="24"/>
        </w:rPr>
        <w:t>ы</w:t>
      </w:r>
      <w:r w:rsidRPr="00CD7BD0">
        <w:rPr>
          <w:sz w:val="24"/>
          <w:szCs w:val="24"/>
        </w:rPr>
        <w:t>;</w:t>
      </w:r>
    </w:p>
    <w:p w:rsidR="001E7DAB" w:rsidRPr="00CD7BD0" w:rsidRDefault="001E7DAB" w:rsidP="009C5ABE">
      <w:pPr>
        <w:numPr>
          <w:ilvl w:val="0"/>
          <w:numId w:val="5"/>
        </w:numPr>
        <w:tabs>
          <w:tab w:val="clear" w:pos="720"/>
          <w:tab w:val="num" w:pos="180"/>
        </w:tabs>
        <w:ind w:hanging="72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титульный ли</w:t>
      </w:r>
      <w:proofErr w:type="gramStart"/>
      <w:r w:rsidRPr="00CD7BD0">
        <w:rPr>
          <w:sz w:val="24"/>
          <w:szCs w:val="24"/>
        </w:rPr>
        <w:t>ст вкл</w:t>
      </w:r>
      <w:proofErr w:type="gramEnd"/>
      <w:r w:rsidRPr="00CD7BD0">
        <w:rPr>
          <w:sz w:val="24"/>
          <w:szCs w:val="24"/>
        </w:rPr>
        <w:t>ючают в общую нумерацию страниц работ</w:t>
      </w:r>
      <w:r w:rsidR="009C5ABE" w:rsidRPr="00CD7BD0">
        <w:rPr>
          <w:sz w:val="24"/>
          <w:szCs w:val="24"/>
        </w:rPr>
        <w:t>ы</w:t>
      </w:r>
      <w:r w:rsidRPr="00CD7BD0">
        <w:rPr>
          <w:sz w:val="24"/>
          <w:szCs w:val="24"/>
        </w:rPr>
        <w:t>;</w:t>
      </w:r>
    </w:p>
    <w:p w:rsidR="001E7DAB" w:rsidRPr="00CD7BD0" w:rsidRDefault="001E7DAB" w:rsidP="009C5ABE">
      <w:pPr>
        <w:numPr>
          <w:ilvl w:val="0"/>
          <w:numId w:val="5"/>
        </w:numPr>
        <w:tabs>
          <w:tab w:val="clear" w:pos="720"/>
          <w:tab w:val="num" w:pos="180"/>
        </w:tabs>
        <w:ind w:hanging="72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номер страницы на титульном листе не проставляют;</w:t>
      </w:r>
    </w:p>
    <w:p w:rsidR="001E7DAB" w:rsidRPr="00CD7BD0" w:rsidRDefault="001E7DAB" w:rsidP="0084004E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 xml:space="preserve">номер страницы проставляют </w:t>
      </w:r>
      <w:r w:rsidR="009C5ABE" w:rsidRPr="00CD7BD0">
        <w:rPr>
          <w:sz w:val="24"/>
          <w:szCs w:val="24"/>
        </w:rPr>
        <w:t>по центру</w:t>
      </w:r>
      <w:r w:rsidRPr="00CD7BD0">
        <w:rPr>
          <w:sz w:val="24"/>
          <w:szCs w:val="24"/>
        </w:rPr>
        <w:t xml:space="preserve"> нижней части листа без точки шрифтом </w:t>
      </w:r>
      <w:proofErr w:type="spellStart"/>
      <w:r w:rsidRPr="00CD7BD0">
        <w:rPr>
          <w:sz w:val="24"/>
          <w:szCs w:val="24"/>
        </w:rPr>
        <w:t>Times</w:t>
      </w:r>
      <w:proofErr w:type="spellEnd"/>
      <w:r w:rsidRPr="00CD7BD0">
        <w:rPr>
          <w:sz w:val="24"/>
          <w:szCs w:val="24"/>
        </w:rPr>
        <w:t xml:space="preserve"> </w:t>
      </w:r>
      <w:proofErr w:type="spellStart"/>
      <w:r w:rsidRPr="00CD7BD0">
        <w:rPr>
          <w:sz w:val="24"/>
          <w:szCs w:val="24"/>
        </w:rPr>
        <w:t>New</w:t>
      </w:r>
      <w:proofErr w:type="spellEnd"/>
      <w:r w:rsidRPr="00CD7BD0">
        <w:rPr>
          <w:sz w:val="24"/>
          <w:szCs w:val="24"/>
        </w:rPr>
        <w:t xml:space="preserve"> </w:t>
      </w:r>
      <w:proofErr w:type="spellStart"/>
      <w:r w:rsidRPr="00CD7BD0">
        <w:rPr>
          <w:sz w:val="24"/>
          <w:szCs w:val="24"/>
        </w:rPr>
        <w:t>Roman</w:t>
      </w:r>
      <w:proofErr w:type="spellEnd"/>
      <w:r w:rsidRPr="00CD7BD0">
        <w:rPr>
          <w:sz w:val="24"/>
          <w:szCs w:val="24"/>
        </w:rPr>
        <w:t xml:space="preserve"> кеглем 14</w:t>
      </w:r>
      <w:r w:rsidR="0084004E" w:rsidRPr="00CD7BD0">
        <w:rPr>
          <w:sz w:val="24"/>
          <w:szCs w:val="24"/>
        </w:rPr>
        <w:t>;</w:t>
      </w:r>
    </w:p>
    <w:p w:rsidR="00555AE2" w:rsidRPr="00CD7BD0" w:rsidRDefault="00555AE2" w:rsidP="00555AE2">
      <w:pPr>
        <w:ind w:firstLine="720"/>
        <w:jc w:val="both"/>
        <w:rPr>
          <w:sz w:val="24"/>
          <w:szCs w:val="24"/>
        </w:rPr>
      </w:pPr>
      <w:proofErr w:type="gramStart"/>
      <w:r w:rsidRPr="00CD7BD0">
        <w:rPr>
          <w:b/>
          <w:sz w:val="24"/>
          <w:szCs w:val="24"/>
          <w:u w:val="single"/>
        </w:rPr>
        <w:lastRenderedPageBreak/>
        <w:t>Иллюстрации</w:t>
      </w:r>
      <w:r w:rsidRPr="00CD7BD0">
        <w:rPr>
          <w:sz w:val="24"/>
          <w:szCs w:val="24"/>
        </w:rPr>
        <w:t xml:space="preserve"> (фотографии, рисунки, чертежи, схемы, диаграммы, графики, карты) и таблицы должны соответствовать общей идее работы.</w:t>
      </w:r>
      <w:proofErr w:type="gramEnd"/>
      <w:r w:rsidRPr="00CD7BD0">
        <w:rPr>
          <w:sz w:val="24"/>
          <w:szCs w:val="24"/>
        </w:rPr>
        <w:t xml:space="preserve"> Их располагают непосредственно после текста, в котором они упоминаются впервые, или на следующей странице. В тексте обязательна ссылка на иллюстрации, например, </w:t>
      </w:r>
      <w:proofErr w:type="gramStart"/>
      <w:r w:rsidRPr="00CD7BD0">
        <w:rPr>
          <w:sz w:val="24"/>
          <w:szCs w:val="24"/>
        </w:rPr>
        <w:t>см</w:t>
      </w:r>
      <w:proofErr w:type="gramEnd"/>
      <w:r w:rsidRPr="00CD7BD0">
        <w:rPr>
          <w:sz w:val="24"/>
          <w:szCs w:val="24"/>
        </w:rPr>
        <w:t xml:space="preserve">. рис. 1.3. </w:t>
      </w:r>
    </w:p>
    <w:p w:rsidR="00555AE2" w:rsidRPr="00CD7BD0" w:rsidRDefault="00555AE2" w:rsidP="00555AE2">
      <w:pPr>
        <w:ind w:firstLine="72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Иллюстрации и таблицы, которые расположены на отдельных листах работы, включают в общую нумерацию страниц. Таблицу, рисунок или чертеж, размеры которого больше формата</w:t>
      </w:r>
      <w:proofErr w:type="gramStart"/>
      <w:r w:rsidRPr="00CD7BD0">
        <w:rPr>
          <w:sz w:val="24"/>
          <w:szCs w:val="24"/>
        </w:rPr>
        <w:t xml:space="preserve"> А</w:t>
      </w:r>
      <w:proofErr w:type="gramEnd"/>
      <w:r w:rsidRPr="00CD7BD0">
        <w:rPr>
          <w:sz w:val="24"/>
          <w:szCs w:val="24"/>
        </w:rPr>
        <w:t xml:space="preserve"> 4, учитывают как одну страницу и располагают в соответствующих местах после упоминания в тексте или в приложении. Иллюстрации обозначают словом “Рис.” и нумеруют последовательно в пределах главы, за исключением иллюстраций, приведенных в приложении. Номер иллюстрации должен состоять из номера главы и порядкового номера главы иллюстрации, </w:t>
      </w:r>
      <w:proofErr w:type="gramStart"/>
      <w:r w:rsidRPr="00CD7BD0">
        <w:rPr>
          <w:sz w:val="24"/>
          <w:szCs w:val="24"/>
        </w:rPr>
        <w:t>разделённых</w:t>
      </w:r>
      <w:proofErr w:type="gramEnd"/>
      <w:r w:rsidRPr="00CD7BD0">
        <w:rPr>
          <w:sz w:val="24"/>
          <w:szCs w:val="24"/>
        </w:rPr>
        <w:t xml:space="preserve"> точкой. </w:t>
      </w:r>
    </w:p>
    <w:p w:rsidR="00555AE2" w:rsidRPr="00CD7BD0" w:rsidRDefault="00555AE2" w:rsidP="00555AE2">
      <w:pPr>
        <w:jc w:val="both"/>
        <w:rPr>
          <w:sz w:val="24"/>
          <w:szCs w:val="24"/>
        </w:rPr>
      </w:pPr>
      <w:r w:rsidRPr="00CD7BD0">
        <w:rPr>
          <w:sz w:val="24"/>
          <w:szCs w:val="24"/>
        </w:rPr>
        <w:t xml:space="preserve">Например: Рис. 1.2. (второй рисунок первой главы). Номер иллюстрации, ее название и поясняющие подписи помещают последовательно под иллюстрацией. Если в работе приведена одна иллюстрация, то ее не нумеруют и слово “Рис.” не пишут. </w:t>
      </w:r>
    </w:p>
    <w:p w:rsidR="00555AE2" w:rsidRPr="00CD7BD0" w:rsidRDefault="00555AE2" w:rsidP="00555AE2">
      <w:pPr>
        <w:ind w:firstLine="72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Графики, диаграммы, гистограммы снабжаются легендой с расшифровкой обозначений.</w:t>
      </w:r>
    </w:p>
    <w:p w:rsidR="00555AE2" w:rsidRPr="00CD7BD0" w:rsidRDefault="00555AE2" w:rsidP="00555AE2">
      <w:pPr>
        <w:ind w:firstLine="720"/>
        <w:jc w:val="both"/>
        <w:rPr>
          <w:sz w:val="24"/>
          <w:szCs w:val="24"/>
        </w:rPr>
      </w:pPr>
      <w:r w:rsidRPr="00CD7BD0">
        <w:rPr>
          <w:b/>
          <w:sz w:val="24"/>
          <w:szCs w:val="24"/>
          <w:u w:val="single"/>
        </w:rPr>
        <w:t>Таблицы.</w:t>
      </w:r>
      <w:r w:rsidRPr="00CD7BD0">
        <w:rPr>
          <w:sz w:val="24"/>
          <w:szCs w:val="24"/>
        </w:rPr>
        <w:t xml:space="preserve"> Цифровой материал, как правило, должен оформляться в виде таблиц, если он играют существенную роль в работе. Таблицы необходимо использовать, если их содержание трудно или невозможно передать в обычном тексте или приводимые данные нуждаются в наглядном сопоставлении.</w:t>
      </w:r>
    </w:p>
    <w:p w:rsidR="00555AE2" w:rsidRPr="00CD7BD0" w:rsidRDefault="00555AE2" w:rsidP="00555AE2">
      <w:pPr>
        <w:ind w:firstLine="72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 xml:space="preserve">Таблицы нумеруют последовательно (за исключением таблиц, приведенных в приложении) в пределах главы. В правом верхнем углу над соответствующим заголовком таблицы помещают надпись “Таблица” с указанием ее номера. Номер таблицы должен состоять из номера главы и порядкового номера таблицы, </w:t>
      </w:r>
      <w:proofErr w:type="gramStart"/>
      <w:r w:rsidRPr="00CD7BD0">
        <w:rPr>
          <w:sz w:val="24"/>
          <w:szCs w:val="24"/>
        </w:rPr>
        <w:t>разделённых</w:t>
      </w:r>
      <w:proofErr w:type="gramEnd"/>
      <w:r w:rsidRPr="00CD7BD0">
        <w:rPr>
          <w:sz w:val="24"/>
          <w:szCs w:val="24"/>
        </w:rPr>
        <w:t xml:space="preserve"> точкой, например: “Таблица 1.2.” (вторая таблица первой главы). Если в аттестационной работе одна таблица, ее не нумеруют и слово “Таблица” не пишут.</w:t>
      </w:r>
    </w:p>
    <w:p w:rsidR="00555AE2" w:rsidRPr="00CD7BD0" w:rsidRDefault="00555AE2" w:rsidP="00555AE2">
      <w:pPr>
        <w:ind w:firstLine="72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При переносе части таблицы на другой лист (страницу) слово “Таблица” и номер ее указывают один раз справа над первой частью таблицы, над другими частями пишут слово “Продолжение”. Если в работе несколько таблиц, то после слова “Продолжение” указывают номер таблицы, например: “Продолжение табл. 1.2.”.</w:t>
      </w:r>
    </w:p>
    <w:p w:rsidR="00555AE2" w:rsidRPr="00CD7BD0" w:rsidRDefault="00555AE2" w:rsidP="00555AE2">
      <w:pPr>
        <w:pStyle w:val="a6"/>
        <w:jc w:val="both"/>
        <w:rPr>
          <w:sz w:val="24"/>
          <w:szCs w:val="24"/>
        </w:rPr>
      </w:pPr>
      <w:r w:rsidRPr="00CD7BD0">
        <w:rPr>
          <w:sz w:val="24"/>
          <w:szCs w:val="24"/>
        </w:rPr>
        <w:tab/>
        <w:t>Каждая таблица должна иметь заголовок, который располагают над таблицей и печатают симметрично тексту. Заголовок и слово “Таблица” начинают с прописной буквы. Заголовок не подчеркивают. Основные заголовки (как правило, в единственном числе имени</w:t>
      </w:r>
      <w:r w:rsidRPr="00CD7BD0">
        <w:rPr>
          <w:sz w:val="24"/>
          <w:szCs w:val="24"/>
        </w:rPr>
        <w:softHyphen/>
        <w:t>тельном падеже) в самой таблице пишут с прописной буквы. Подчи</w:t>
      </w:r>
      <w:r w:rsidRPr="00CD7BD0">
        <w:rPr>
          <w:sz w:val="24"/>
          <w:szCs w:val="24"/>
        </w:rPr>
        <w:softHyphen/>
        <w:t>ненные заголовки пишут со строчной буквы, если они грамматически связаны с главным заголовком, и с прописной буквы, если такой связи нет. Заголовки (как подчинённые, так и главные) должны быть максимально точными и  простыми. Все цифровые данные должны быть логически однородными и со</w:t>
      </w:r>
      <w:r w:rsidRPr="00CD7BD0">
        <w:rPr>
          <w:sz w:val="24"/>
          <w:szCs w:val="24"/>
        </w:rPr>
        <w:softHyphen/>
        <w:t>поставимыми, основу их группировки должны составлять существен</w:t>
      </w:r>
      <w:r w:rsidRPr="00CD7BD0">
        <w:rPr>
          <w:sz w:val="24"/>
          <w:szCs w:val="24"/>
        </w:rPr>
        <w:softHyphen/>
        <w:t>ные признаки. При использовании таблиц, которые уже были опубликованы в печати, обязательно указывают источник. Делить головки таблицы по диагонали не допускается. Графу “№ п.п.” в таблицу включать не следует.</w:t>
      </w:r>
      <w:r w:rsidR="00D57EEE">
        <w:rPr>
          <w:sz w:val="24"/>
          <w:szCs w:val="24"/>
        </w:rPr>
        <w:t xml:space="preserve"> </w:t>
      </w:r>
      <w:r w:rsidRPr="00CD7BD0">
        <w:rPr>
          <w:sz w:val="24"/>
          <w:szCs w:val="24"/>
        </w:rPr>
        <w:t>Таблицу размещают после первого упоминания о ней в тексте таким образом, чтобы ее можно было читать без поворота работы или с поворотом по часовой стрелке.  Если цифровые или иные данные в какой-либо строке таблицы не приводят, то в ней ставят прочерк.</w:t>
      </w:r>
      <w:r w:rsidRPr="00CD7BD0">
        <w:rPr>
          <w:sz w:val="24"/>
          <w:szCs w:val="24"/>
        </w:rPr>
        <w:tab/>
      </w:r>
    </w:p>
    <w:p w:rsidR="00555AE2" w:rsidRPr="00CD7BD0" w:rsidRDefault="00555AE2" w:rsidP="00555AE2">
      <w:pPr>
        <w:pStyle w:val="a6"/>
        <w:jc w:val="both"/>
        <w:rPr>
          <w:sz w:val="24"/>
          <w:szCs w:val="24"/>
        </w:rPr>
      </w:pPr>
      <w:r w:rsidRPr="00CD7BD0">
        <w:rPr>
          <w:sz w:val="24"/>
          <w:szCs w:val="24"/>
        </w:rPr>
        <w:tab/>
      </w:r>
      <w:r w:rsidRPr="00CD7BD0">
        <w:rPr>
          <w:b/>
          <w:bCs/>
          <w:sz w:val="24"/>
          <w:szCs w:val="24"/>
          <w:u w:val="single"/>
        </w:rPr>
        <w:t>Ссылки.</w:t>
      </w:r>
      <w:r w:rsidRPr="00CD7BD0">
        <w:rPr>
          <w:bCs/>
          <w:sz w:val="24"/>
          <w:szCs w:val="24"/>
        </w:rPr>
        <w:t xml:space="preserve"> </w:t>
      </w:r>
      <w:r w:rsidRPr="00CD7BD0">
        <w:rPr>
          <w:sz w:val="24"/>
          <w:szCs w:val="24"/>
        </w:rPr>
        <w:t xml:space="preserve">При написании работы необходимы ссылки на источники и материалы, которые приводятся в работе. Такие ссылки дают возможность разыскать документы и проверить достоверность сведений о цитировании документа, дают необходимую информацию о нем, позволяют получить представление о его содержании, языке текста, объеме. Требования к цитированию следующие. Цитата не должна быть слишком громоздкой. В цитате допускаются купюры, не искажающие основную </w:t>
      </w:r>
      <w:r w:rsidR="00D57EEE">
        <w:rPr>
          <w:sz w:val="24"/>
          <w:szCs w:val="24"/>
        </w:rPr>
        <w:t>мысль автора. Они обозначаются «</w:t>
      </w:r>
      <w:r w:rsidRPr="00CD7BD0">
        <w:rPr>
          <w:sz w:val="24"/>
          <w:szCs w:val="24"/>
        </w:rPr>
        <w:t>…</w:t>
      </w:r>
      <w:r w:rsidR="00D57EEE">
        <w:rPr>
          <w:sz w:val="24"/>
          <w:szCs w:val="24"/>
        </w:rPr>
        <w:t>»</w:t>
      </w:r>
      <w:r w:rsidRPr="00CD7BD0">
        <w:rPr>
          <w:sz w:val="24"/>
          <w:szCs w:val="24"/>
        </w:rPr>
        <w:t>. Обычно текст цитируется по первоисточнику, однако возможно цитирование по другому изданию со ссылкой «</w:t>
      </w:r>
      <w:proofErr w:type="spellStart"/>
      <w:r w:rsidRPr="00CD7BD0">
        <w:rPr>
          <w:sz w:val="24"/>
          <w:szCs w:val="24"/>
        </w:rPr>
        <w:t>Цит</w:t>
      </w:r>
      <w:proofErr w:type="spellEnd"/>
      <w:r w:rsidRPr="00CD7BD0">
        <w:rPr>
          <w:sz w:val="24"/>
          <w:szCs w:val="24"/>
        </w:rPr>
        <w:t xml:space="preserve">. </w:t>
      </w:r>
      <w:proofErr w:type="gramStart"/>
      <w:r w:rsidRPr="00CD7BD0">
        <w:rPr>
          <w:sz w:val="24"/>
          <w:szCs w:val="24"/>
        </w:rPr>
        <w:t>по</w:t>
      </w:r>
      <w:proofErr w:type="gramEnd"/>
      <w:r w:rsidRPr="00CD7BD0">
        <w:rPr>
          <w:sz w:val="24"/>
          <w:szCs w:val="24"/>
        </w:rPr>
        <w:t xml:space="preserve">…». Ссылаться следует на последние </w:t>
      </w:r>
      <w:r w:rsidRPr="00CD7BD0">
        <w:rPr>
          <w:sz w:val="24"/>
          <w:szCs w:val="24"/>
        </w:rPr>
        <w:lastRenderedPageBreak/>
        <w:t xml:space="preserve">издания публикаций. При использовании сведений, материалов из монографий, обзорных статей других источников с большим количеством страниц в том месте работы, где дается ссылка, необходимо указать номера страниц, иллюстраций, таблиц, формул, на которые дается ссылка в работе. </w:t>
      </w:r>
    </w:p>
    <w:p w:rsidR="00555AE2" w:rsidRPr="00CD7BD0" w:rsidRDefault="00555AE2" w:rsidP="00555AE2">
      <w:pPr>
        <w:pStyle w:val="a6"/>
        <w:ind w:firstLine="720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Ссылка на источники оформляется в скобках вида [ …], в которых указывается номе</w:t>
      </w:r>
      <w:proofErr w:type="gramStart"/>
      <w:r w:rsidRPr="00CD7BD0">
        <w:rPr>
          <w:sz w:val="24"/>
          <w:szCs w:val="24"/>
        </w:rPr>
        <w:t>р(</w:t>
      </w:r>
      <w:proofErr w:type="gramEnd"/>
      <w:r w:rsidRPr="00CD7BD0">
        <w:rPr>
          <w:sz w:val="24"/>
          <w:szCs w:val="24"/>
        </w:rPr>
        <w:t>а) источников по списку литературы. Если используется буквальное цитирование, то за номером источника после запятой указывается номер страницы [5,34]. Иногда в скобках вида</w:t>
      </w:r>
      <w:proofErr w:type="gramStart"/>
      <w:r w:rsidRPr="00CD7BD0">
        <w:rPr>
          <w:sz w:val="24"/>
          <w:szCs w:val="24"/>
        </w:rPr>
        <w:t xml:space="preserve"> (…) </w:t>
      </w:r>
      <w:proofErr w:type="gramEnd"/>
      <w:r w:rsidRPr="00CD7BD0">
        <w:rPr>
          <w:sz w:val="24"/>
          <w:szCs w:val="24"/>
        </w:rPr>
        <w:t xml:space="preserve">указываются фамилии ученых, чье мнение приведено выше. </w:t>
      </w:r>
    </w:p>
    <w:p w:rsidR="00555AE2" w:rsidRPr="00CD7BD0" w:rsidRDefault="00555AE2" w:rsidP="00555AE2">
      <w:pPr>
        <w:tabs>
          <w:tab w:val="left" w:pos="7905"/>
        </w:tabs>
        <w:ind w:firstLine="709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Ссылки в тексте делаются следующим образом:</w:t>
      </w:r>
      <w:r w:rsidRPr="00CD7BD0">
        <w:rPr>
          <w:sz w:val="24"/>
          <w:szCs w:val="24"/>
        </w:rPr>
        <w:tab/>
      </w:r>
    </w:p>
    <w:p w:rsidR="00555AE2" w:rsidRPr="00CD7BD0" w:rsidRDefault="00555AE2" w:rsidP="00555AE2">
      <w:pPr>
        <w:ind w:firstLine="709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на формулу — формула (2);</w:t>
      </w:r>
    </w:p>
    <w:p w:rsidR="00555AE2" w:rsidRPr="00CD7BD0" w:rsidRDefault="00555AE2" w:rsidP="00555AE2">
      <w:pPr>
        <w:ind w:firstLine="709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на рисунок в тексте — рис. 2;</w:t>
      </w:r>
    </w:p>
    <w:p w:rsidR="00555AE2" w:rsidRPr="00CD7BD0" w:rsidRDefault="00555AE2" w:rsidP="00555AE2">
      <w:pPr>
        <w:ind w:firstLine="709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на таблицу — табл. 3;</w:t>
      </w:r>
    </w:p>
    <w:p w:rsidR="00555AE2" w:rsidRPr="00CD7BD0" w:rsidRDefault="00555AE2" w:rsidP="00555AE2">
      <w:pPr>
        <w:ind w:firstLine="709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на приложение — прил. 1;</w:t>
      </w:r>
    </w:p>
    <w:p w:rsidR="00555AE2" w:rsidRPr="00CD7BD0" w:rsidRDefault="00555AE2" w:rsidP="00555AE2">
      <w:pPr>
        <w:ind w:firstLine="709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на стандарты — (ГОСТ 7.32—2001);</w:t>
      </w:r>
    </w:p>
    <w:p w:rsidR="00555AE2" w:rsidRPr="00CD7BD0" w:rsidRDefault="00555AE2" w:rsidP="00555AE2">
      <w:pPr>
        <w:ind w:firstLine="709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на литературу — [2].</w:t>
      </w:r>
    </w:p>
    <w:p w:rsidR="00555AE2" w:rsidRPr="00CD7BD0" w:rsidRDefault="00555AE2" w:rsidP="00555AE2">
      <w:pPr>
        <w:pStyle w:val="a6"/>
        <w:ind w:firstLine="720"/>
        <w:jc w:val="both"/>
        <w:rPr>
          <w:sz w:val="24"/>
          <w:szCs w:val="24"/>
        </w:rPr>
      </w:pPr>
      <w:r w:rsidRPr="00CD7BD0">
        <w:rPr>
          <w:b/>
          <w:bCs/>
          <w:sz w:val="24"/>
          <w:szCs w:val="24"/>
          <w:u w:val="single"/>
        </w:rPr>
        <w:t>Список литературы.</w:t>
      </w:r>
      <w:r w:rsidRPr="00CD7BD0">
        <w:rPr>
          <w:sz w:val="24"/>
          <w:szCs w:val="24"/>
        </w:rPr>
        <w:t xml:space="preserve"> Источники следует располагать в </w:t>
      </w:r>
      <w:r w:rsidRPr="00CD7BD0">
        <w:rPr>
          <w:b/>
          <w:sz w:val="24"/>
          <w:szCs w:val="24"/>
        </w:rPr>
        <w:t>алфавитном порядке</w:t>
      </w:r>
      <w:r w:rsidRPr="00CD7BD0">
        <w:rPr>
          <w:sz w:val="24"/>
          <w:szCs w:val="24"/>
        </w:rPr>
        <w:t xml:space="preserve"> фамилий первых авторов или заглавий. Сведения об источниках оформляются в соответствии с требованиями ГОСТ 7.1.- 2003, принятым взамен ГОСТ 7.1.- 84 Государственным комитетом РФ по стандартизации и метрологии (постановление № 332-ст от 25 ноября 2003г.)</w:t>
      </w:r>
    </w:p>
    <w:p w:rsidR="00555AE2" w:rsidRPr="00CD7BD0" w:rsidRDefault="00555AE2" w:rsidP="00555AE2">
      <w:pPr>
        <w:pStyle w:val="a6"/>
        <w:jc w:val="both"/>
        <w:rPr>
          <w:sz w:val="24"/>
          <w:szCs w:val="24"/>
        </w:rPr>
      </w:pPr>
      <w:r w:rsidRPr="00CD7BD0">
        <w:rPr>
          <w:sz w:val="24"/>
          <w:szCs w:val="24"/>
        </w:rPr>
        <w:tab/>
      </w:r>
      <w:r w:rsidRPr="00CD7BD0">
        <w:rPr>
          <w:b/>
          <w:sz w:val="24"/>
          <w:szCs w:val="24"/>
          <w:u w:val="single"/>
        </w:rPr>
        <w:t>Приложения</w:t>
      </w:r>
      <w:r w:rsidRPr="00CD7BD0">
        <w:rPr>
          <w:sz w:val="24"/>
          <w:szCs w:val="24"/>
        </w:rPr>
        <w:t xml:space="preserve"> оформляют как продолжение работы на последующих ее страницах или в виде отдельной части (книги), располагая их в порядке появления ссылок в тексте. Каждое приложение следует начинать с нового листа (страницы) с указанием в правом верхнем углу слова “ПРИЛОЖЕНИЕ”, напечатанного заглавными буквами, приложение должно иметь содержательный заголовок. Если в работе более одного приложения, их нумеруют последовательно, например, ПРИЛОЖЕНИЕ 1, ПРИЛОЖЕНИЕ 2 и т.д.  Иллюстрации, таблицы и формулы, помещаемые в приложении, нумеруют в пределах каждого приложения, например: “Рис. 1.2.” (второй рисунок первого приложения); “Табл. 2.1.” (первая таблица второго приложения). </w:t>
      </w:r>
    </w:p>
    <w:p w:rsidR="00555AE2" w:rsidRPr="00CD7BD0" w:rsidRDefault="00555AE2" w:rsidP="00555AE2">
      <w:pPr>
        <w:pStyle w:val="a6"/>
        <w:jc w:val="both"/>
        <w:rPr>
          <w:sz w:val="24"/>
          <w:szCs w:val="24"/>
        </w:rPr>
      </w:pPr>
    </w:p>
    <w:p w:rsidR="00555AE2" w:rsidRPr="00CD7BD0" w:rsidRDefault="00555AE2" w:rsidP="00555AE2">
      <w:pPr>
        <w:pStyle w:val="a3"/>
        <w:jc w:val="center"/>
        <w:rPr>
          <w:b/>
          <w:sz w:val="24"/>
          <w:szCs w:val="24"/>
        </w:rPr>
      </w:pPr>
      <w:r w:rsidRPr="00CD7BD0">
        <w:rPr>
          <w:b/>
          <w:sz w:val="24"/>
          <w:szCs w:val="24"/>
        </w:rPr>
        <w:t>ОБРАЗЦЫ БИБЛИОГРАФИЧЕСКОГО ОПИСАНИЯ ПРОИЗВЕДЕНИЙ ПЕЧАТИ    ГОСТ 7.1-2003</w:t>
      </w:r>
    </w:p>
    <w:p w:rsidR="00555AE2" w:rsidRPr="00CD7BD0" w:rsidRDefault="00555AE2" w:rsidP="00555AE2">
      <w:pPr>
        <w:pStyle w:val="a3"/>
        <w:jc w:val="center"/>
        <w:rPr>
          <w:sz w:val="24"/>
          <w:szCs w:val="24"/>
          <w:u w:val="single"/>
        </w:rPr>
      </w:pPr>
      <w:r w:rsidRPr="00CD7BD0">
        <w:rPr>
          <w:sz w:val="24"/>
          <w:szCs w:val="24"/>
          <w:u w:val="single"/>
        </w:rPr>
        <w:t>Книга одного автора</w:t>
      </w:r>
    </w:p>
    <w:p w:rsidR="00555AE2" w:rsidRPr="00CD7BD0" w:rsidRDefault="00555AE2" w:rsidP="00555AE2">
      <w:pPr>
        <w:pStyle w:val="12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Овчарова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, Р. В. Справочная книга социального педагога / Р. В.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Овчарова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>. - М.</w:t>
      </w:r>
      <w:proofErr w:type="gramStart"/>
      <w:r w:rsidRPr="00CD7BD0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CD7BD0">
        <w:rPr>
          <w:rFonts w:ascii="Times New Roman" w:hAnsi="Times New Roman"/>
          <w:b w:val="0"/>
          <w:sz w:val="24"/>
          <w:szCs w:val="24"/>
        </w:rPr>
        <w:t xml:space="preserve"> Сфера, 2001. - 480 с.</w:t>
      </w:r>
    </w:p>
    <w:p w:rsidR="00555AE2" w:rsidRPr="00CD7BD0" w:rsidRDefault="00555AE2" w:rsidP="00555AE2">
      <w:pPr>
        <w:autoSpaceDE w:val="0"/>
        <w:jc w:val="center"/>
        <w:rPr>
          <w:bCs/>
          <w:sz w:val="24"/>
          <w:szCs w:val="24"/>
          <w:u w:val="single"/>
        </w:rPr>
      </w:pPr>
      <w:r w:rsidRPr="00CD7BD0">
        <w:rPr>
          <w:bCs/>
          <w:sz w:val="24"/>
          <w:szCs w:val="24"/>
        </w:rPr>
        <w:t xml:space="preserve"> </w:t>
      </w:r>
      <w:r w:rsidRPr="00CD7BD0">
        <w:rPr>
          <w:bCs/>
          <w:sz w:val="24"/>
          <w:szCs w:val="24"/>
          <w:u w:val="single"/>
        </w:rPr>
        <w:t>Книга двух авторов</w:t>
      </w:r>
    </w:p>
    <w:p w:rsidR="00555AE2" w:rsidRPr="00CD7BD0" w:rsidRDefault="00555AE2" w:rsidP="00555AE2">
      <w:pPr>
        <w:pStyle w:val="12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 xml:space="preserve">Москвина, Р. Р. Человек как объект философии и литературы / Р. Р. Москвина, Г. В.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Мокроносов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. – Иркутск: Изд-во ИГУ, 2007. – 199 </w:t>
      </w:r>
      <w:proofErr w:type="gramStart"/>
      <w:r w:rsidRPr="00CD7BD0">
        <w:rPr>
          <w:rFonts w:ascii="Times New Roman" w:hAnsi="Times New Roman"/>
          <w:b w:val="0"/>
          <w:sz w:val="24"/>
          <w:szCs w:val="24"/>
        </w:rPr>
        <w:t>с</w:t>
      </w:r>
      <w:proofErr w:type="gramEnd"/>
      <w:r w:rsidRPr="00CD7BD0">
        <w:rPr>
          <w:rFonts w:ascii="Times New Roman" w:hAnsi="Times New Roman"/>
          <w:b w:val="0"/>
          <w:sz w:val="24"/>
          <w:szCs w:val="24"/>
        </w:rPr>
        <w:t>.</w:t>
      </w:r>
    </w:p>
    <w:p w:rsidR="00555AE2" w:rsidRPr="00D57EEE" w:rsidRDefault="00555AE2" w:rsidP="00555AE2">
      <w:pPr>
        <w:pStyle w:val="3"/>
        <w:numPr>
          <w:ilvl w:val="2"/>
          <w:numId w:val="6"/>
        </w:numPr>
        <w:tabs>
          <w:tab w:val="left" w:pos="0"/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57EEE">
        <w:rPr>
          <w:rFonts w:ascii="Times New Roman" w:hAnsi="Times New Roman" w:cs="Times New Roman"/>
          <w:b w:val="0"/>
          <w:sz w:val="24"/>
          <w:szCs w:val="24"/>
          <w:u w:val="single"/>
        </w:rPr>
        <w:t>Книга трех авторов</w:t>
      </w:r>
    </w:p>
    <w:p w:rsidR="00555AE2" w:rsidRPr="00CD7BD0" w:rsidRDefault="00555AE2" w:rsidP="00555AE2">
      <w:pPr>
        <w:pStyle w:val="12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Ворожейкин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, И. Е. 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Конфликтология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: учебник для вузов / И. Е.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Ворожейкин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, А. Я.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Кибанов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, Д. К. Захаров. - М.: ИФРА,  2002. - 240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c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555AE2" w:rsidRPr="00CD7BD0" w:rsidRDefault="00555AE2" w:rsidP="00555AE2">
      <w:pPr>
        <w:autoSpaceDE w:val="0"/>
        <w:jc w:val="center"/>
        <w:rPr>
          <w:bCs/>
          <w:sz w:val="24"/>
          <w:szCs w:val="24"/>
          <w:u w:val="single"/>
        </w:rPr>
      </w:pPr>
      <w:r w:rsidRPr="00CD7BD0">
        <w:rPr>
          <w:bCs/>
          <w:sz w:val="24"/>
          <w:szCs w:val="24"/>
          <w:u w:val="single"/>
        </w:rPr>
        <w:t xml:space="preserve">Книга четырех  и более авторов 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>Краткий справочник школьного библиотекаря  / О. Р. Старовойтова [и др.] ; под общ</w:t>
      </w:r>
      <w:proofErr w:type="gramStart"/>
      <w:r w:rsidRPr="00CD7BD0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CD7BD0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CD7BD0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CD7BD0">
        <w:rPr>
          <w:rFonts w:ascii="Times New Roman" w:hAnsi="Times New Roman"/>
          <w:b w:val="0"/>
          <w:sz w:val="24"/>
          <w:szCs w:val="24"/>
        </w:rPr>
        <w:t xml:space="preserve">ед. Г. И. Поздняковой. – СПб. : Профессия, 2001. – 352 </w:t>
      </w:r>
      <w:proofErr w:type="gramStart"/>
      <w:r w:rsidRPr="00CD7BD0">
        <w:rPr>
          <w:rFonts w:ascii="Times New Roman" w:hAnsi="Times New Roman"/>
          <w:b w:val="0"/>
          <w:sz w:val="24"/>
          <w:szCs w:val="24"/>
        </w:rPr>
        <w:t>с</w:t>
      </w:r>
      <w:proofErr w:type="gramEnd"/>
      <w:r w:rsidRPr="00CD7BD0">
        <w:rPr>
          <w:rFonts w:ascii="Times New Roman" w:hAnsi="Times New Roman"/>
          <w:b w:val="0"/>
          <w:sz w:val="24"/>
          <w:szCs w:val="24"/>
        </w:rPr>
        <w:t>.</w:t>
      </w:r>
    </w:p>
    <w:p w:rsidR="00555AE2" w:rsidRPr="00CD7BD0" w:rsidRDefault="00555AE2" w:rsidP="00555AE2">
      <w:pPr>
        <w:pStyle w:val="12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 xml:space="preserve"> Радио – радиолюбителям: практическое пособие / В. Г. Борисов, А. В. Гроховский, Б. Г. Степанов, В. В. Фролов. - М.</w:t>
      </w:r>
      <w:proofErr w:type="gramStart"/>
      <w:r w:rsidRPr="00CD7BD0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CD7BD0">
        <w:rPr>
          <w:rFonts w:ascii="Times New Roman" w:hAnsi="Times New Roman"/>
          <w:b w:val="0"/>
          <w:sz w:val="24"/>
          <w:szCs w:val="24"/>
        </w:rPr>
        <w:t xml:space="preserve"> Радио, 1988. -  432 с. </w:t>
      </w:r>
    </w:p>
    <w:p w:rsidR="00555AE2" w:rsidRPr="00CD7BD0" w:rsidRDefault="00555AE2" w:rsidP="00555AE2">
      <w:pPr>
        <w:pStyle w:val="3"/>
        <w:numPr>
          <w:ilvl w:val="2"/>
          <w:numId w:val="6"/>
        </w:numPr>
        <w:tabs>
          <w:tab w:val="left" w:pos="0"/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Книга под редакцией  </w:t>
      </w:r>
    </w:p>
    <w:p w:rsidR="00555AE2" w:rsidRPr="00CD7BD0" w:rsidRDefault="00555AE2" w:rsidP="00555AE2">
      <w:pPr>
        <w:autoSpaceDE w:val="0"/>
        <w:jc w:val="both"/>
        <w:rPr>
          <w:bCs/>
          <w:sz w:val="24"/>
          <w:szCs w:val="24"/>
        </w:rPr>
      </w:pPr>
      <w:r w:rsidRPr="00CD7BD0">
        <w:rPr>
          <w:bCs/>
          <w:sz w:val="24"/>
          <w:szCs w:val="24"/>
        </w:rPr>
        <w:t>Педагогика</w:t>
      </w:r>
      <w:r w:rsidRPr="00CD7BD0">
        <w:rPr>
          <w:sz w:val="24"/>
          <w:szCs w:val="24"/>
        </w:rPr>
        <w:t xml:space="preserve">: </w:t>
      </w:r>
      <w:r w:rsidRPr="00CD7BD0">
        <w:rPr>
          <w:bCs/>
          <w:sz w:val="24"/>
          <w:szCs w:val="24"/>
        </w:rPr>
        <w:t xml:space="preserve">педагогические теории, системы, технологии / под ред. С. А. Смирнова. – 4-е изд., </w:t>
      </w:r>
      <w:proofErr w:type="spellStart"/>
      <w:r w:rsidRPr="00CD7BD0">
        <w:rPr>
          <w:bCs/>
          <w:sz w:val="24"/>
          <w:szCs w:val="24"/>
        </w:rPr>
        <w:t>испр</w:t>
      </w:r>
      <w:proofErr w:type="spellEnd"/>
      <w:r w:rsidRPr="00CD7BD0">
        <w:rPr>
          <w:bCs/>
          <w:sz w:val="24"/>
          <w:szCs w:val="24"/>
        </w:rPr>
        <w:t>. - М.</w:t>
      </w:r>
      <w:proofErr w:type="gramStart"/>
      <w:r w:rsidRPr="00CD7BD0">
        <w:rPr>
          <w:bCs/>
          <w:sz w:val="24"/>
          <w:szCs w:val="24"/>
        </w:rPr>
        <w:t xml:space="preserve"> :</w:t>
      </w:r>
      <w:proofErr w:type="gramEnd"/>
      <w:r w:rsidRPr="00CD7BD0">
        <w:rPr>
          <w:bCs/>
          <w:sz w:val="24"/>
          <w:szCs w:val="24"/>
        </w:rPr>
        <w:t xml:space="preserve"> Академия, 2000. - 510 с.</w:t>
      </w:r>
    </w:p>
    <w:p w:rsidR="00555AE2" w:rsidRPr="00CD7BD0" w:rsidRDefault="00555AE2" w:rsidP="00555AE2">
      <w:pPr>
        <w:pStyle w:val="3"/>
        <w:numPr>
          <w:ilvl w:val="2"/>
          <w:numId w:val="6"/>
        </w:numPr>
        <w:tabs>
          <w:tab w:val="left" w:pos="0"/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b w:val="0"/>
          <w:sz w:val="24"/>
          <w:szCs w:val="24"/>
          <w:u w:val="single"/>
        </w:rPr>
        <w:t>Материалы конференций, совещаний, семинаров</w:t>
      </w:r>
    </w:p>
    <w:p w:rsidR="00555AE2" w:rsidRPr="00CD7BD0" w:rsidRDefault="00555AE2" w:rsidP="00555AE2">
      <w:pPr>
        <w:pStyle w:val="12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>Всероссийская научно-практическая конференция «Культура мира и ненасилия в воспитании учащихся: опыт регионов России»: Сб. материалов. - М., 1999. - 96 с.</w:t>
      </w:r>
    </w:p>
    <w:p w:rsidR="00555AE2" w:rsidRPr="00CD7BD0" w:rsidRDefault="00555AE2" w:rsidP="00555AE2">
      <w:pPr>
        <w:pStyle w:val="12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lastRenderedPageBreak/>
        <w:t xml:space="preserve">Межвузовская научно-практическая конференция «Воспитательный процесс в высшей школе России», 26–27 апр. </w:t>
      </w:r>
      <w:smartTag w:uri="urn:schemas-microsoft-com:office:smarttags" w:element="metricconverter">
        <w:smartTagPr>
          <w:attr w:name="ProductID" w:val="2001 г"/>
        </w:smartTagPr>
        <w:r w:rsidRPr="00CD7BD0">
          <w:rPr>
            <w:rFonts w:ascii="Times New Roman" w:hAnsi="Times New Roman"/>
            <w:b w:val="0"/>
            <w:sz w:val="24"/>
            <w:szCs w:val="24"/>
          </w:rPr>
          <w:t>2001 г</w:t>
        </w:r>
      </w:smartTag>
      <w:r w:rsidRPr="00CD7BD0">
        <w:rPr>
          <w:rFonts w:ascii="Times New Roman" w:hAnsi="Times New Roman"/>
          <w:b w:val="0"/>
          <w:sz w:val="24"/>
          <w:szCs w:val="24"/>
        </w:rPr>
        <w:t>. / ред. А. Б. Борисов [и др.]. – Новосибирск: НГАВТ, 2001. – 157 с.</w:t>
      </w:r>
    </w:p>
    <w:p w:rsidR="00555AE2" w:rsidRPr="00CD7BD0" w:rsidRDefault="00555AE2" w:rsidP="00555AE2">
      <w:pPr>
        <w:pStyle w:val="3"/>
        <w:numPr>
          <w:ilvl w:val="2"/>
          <w:numId w:val="6"/>
        </w:numPr>
        <w:tabs>
          <w:tab w:val="left" w:pos="0"/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Многотомное издание </w:t>
      </w:r>
    </w:p>
    <w:p w:rsidR="00555AE2" w:rsidRPr="00CD7BD0" w:rsidRDefault="00555AE2" w:rsidP="00555AE2">
      <w:pPr>
        <w:pStyle w:val="12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Грейвз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, Р. Собрание сочинений: в 5 т. / Р.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Грейвз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. - М.: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ТЕРРА-Книжный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 клуб, 1998. – 5 т.</w:t>
      </w:r>
    </w:p>
    <w:p w:rsidR="00555AE2" w:rsidRPr="00CD7BD0" w:rsidRDefault="00555AE2" w:rsidP="00555AE2">
      <w:pPr>
        <w:autoSpaceDE w:val="0"/>
        <w:jc w:val="center"/>
        <w:rPr>
          <w:bCs/>
          <w:sz w:val="24"/>
          <w:szCs w:val="24"/>
          <w:u w:val="single"/>
        </w:rPr>
      </w:pPr>
      <w:r w:rsidRPr="00CD7BD0">
        <w:rPr>
          <w:bCs/>
          <w:sz w:val="24"/>
          <w:szCs w:val="24"/>
          <w:u w:val="single"/>
        </w:rPr>
        <w:t xml:space="preserve">Отдельный том многотомного издания </w:t>
      </w:r>
    </w:p>
    <w:p w:rsidR="00555AE2" w:rsidRPr="00CD7BD0" w:rsidRDefault="00555AE2" w:rsidP="00555AE2">
      <w:pPr>
        <w:pStyle w:val="12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Грейвз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, Р. Собрание сочинений. В 5 т. Т. 1. Я, Клавдий / Р.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Грейвз</w:t>
      </w:r>
      <w:proofErr w:type="spellEnd"/>
      <w:proofErr w:type="gramStart"/>
      <w:r w:rsidRPr="00CD7BD0">
        <w:rPr>
          <w:rFonts w:ascii="Times New Roman" w:hAnsi="Times New Roman"/>
          <w:b w:val="0"/>
          <w:sz w:val="24"/>
          <w:szCs w:val="24"/>
        </w:rPr>
        <w:t xml:space="preserve"> .</w:t>
      </w:r>
      <w:proofErr w:type="gramEnd"/>
      <w:r w:rsidRPr="00CD7BD0">
        <w:rPr>
          <w:rFonts w:ascii="Times New Roman" w:hAnsi="Times New Roman"/>
          <w:b w:val="0"/>
          <w:sz w:val="24"/>
          <w:szCs w:val="24"/>
        </w:rPr>
        <w:t xml:space="preserve">- М. :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ТЕРРА-Книжный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 клуб, 1998. – 394 с.</w:t>
      </w:r>
    </w:p>
    <w:p w:rsidR="00555AE2" w:rsidRPr="00CD7BD0" w:rsidRDefault="00555AE2" w:rsidP="00555AE2">
      <w:pPr>
        <w:pStyle w:val="3"/>
        <w:numPr>
          <w:ilvl w:val="2"/>
          <w:numId w:val="6"/>
        </w:numPr>
        <w:tabs>
          <w:tab w:val="left" w:pos="0"/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b w:val="0"/>
          <w:sz w:val="24"/>
          <w:szCs w:val="24"/>
          <w:u w:val="single"/>
        </w:rPr>
        <w:t>Или</w:t>
      </w:r>
    </w:p>
    <w:p w:rsidR="00555AE2" w:rsidRPr="00CD7BD0" w:rsidRDefault="00555AE2" w:rsidP="00555AE2">
      <w:pPr>
        <w:pStyle w:val="12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Грейвз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, Р. Собрание сочинений: в 5 т. / Р.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Грейвз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. - М.: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ТЕРРА-Книжный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 клуб, 1998. Т. 1: Я, Клавдий. - 1998. - 394 </w:t>
      </w:r>
      <w:proofErr w:type="gramStart"/>
      <w:r w:rsidRPr="00CD7BD0">
        <w:rPr>
          <w:rFonts w:ascii="Times New Roman" w:hAnsi="Times New Roman"/>
          <w:b w:val="0"/>
          <w:sz w:val="24"/>
          <w:szCs w:val="24"/>
        </w:rPr>
        <w:t>с</w:t>
      </w:r>
      <w:proofErr w:type="gramEnd"/>
      <w:r w:rsidRPr="00CD7BD0">
        <w:rPr>
          <w:rFonts w:ascii="Times New Roman" w:hAnsi="Times New Roman"/>
          <w:b w:val="0"/>
          <w:sz w:val="24"/>
          <w:szCs w:val="24"/>
        </w:rPr>
        <w:t>.</w:t>
      </w:r>
    </w:p>
    <w:p w:rsidR="00555AE2" w:rsidRPr="00CD7BD0" w:rsidRDefault="00555AE2" w:rsidP="00555AE2">
      <w:pPr>
        <w:pStyle w:val="3"/>
        <w:numPr>
          <w:ilvl w:val="2"/>
          <w:numId w:val="6"/>
        </w:numPr>
        <w:tabs>
          <w:tab w:val="left" w:pos="0"/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b w:val="0"/>
          <w:sz w:val="24"/>
          <w:szCs w:val="24"/>
          <w:u w:val="single"/>
        </w:rPr>
        <w:t>Или</w:t>
      </w:r>
    </w:p>
    <w:p w:rsidR="00555AE2" w:rsidRPr="00CD7BD0" w:rsidRDefault="00555AE2" w:rsidP="00555AE2">
      <w:pPr>
        <w:jc w:val="both"/>
        <w:rPr>
          <w:bCs/>
          <w:sz w:val="24"/>
          <w:szCs w:val="24"/>
        </w:rPr>
      </w:pPr>
      <w:proofErr w:type="spellStart"/>
      <w:r w:rsidRPr="00CD7BD0">
        <w:rPr>
          <w:bCs/>
          <w:sz w:val="24"/>
          <w:szCs w:val="24"/>
        </w:rPr>
        <w:t>Грейвз</w:t>
      </w:r>
      <w:proofErr w:type="spellEnd"/>
      <w:r w:rsidRPr="00CD7BD0">
        <w:rPr>
          <w:bCs/>
          <w:sz w:val="24"/>
          <w:szCs w:val="24"/>
        </w:rPr>
        <w:t xml:space="preserve">, Р. Я, Клавдий / Р. </w:t>
      </w:r>
      <w:proofErr w:type="spellStart"/>
      <w:r w:rsidRPr="00CD7BD0">
        <w:rPr>
          <w:bCs/>
          <w:sz w:val="24"/>
          <w:szCs w:val="24"/>
        </w:rPr>
        <w:t>Грейвз</w:t>
      </w:r>
      <w:proofErr w:type="spellEnd"/>
      <w:r w:rsidRPr="00CD7BD0">
        <w:rPr>
          <w:bCs/>
          <w:sz w:val="24"/>
          <w:szCs w:val="24"/>
        </w:rPr>
        <w:t>. – М. : ТЕРР</w:t>
      </w:r>
      <w:proofErr w:type="gramStart"/>
      <w:r w:rsidRPr="00CD7BD0">
        <w:rPr>
          <w:bCs/>
          <w:sz w:val="24"/>
          <w:szCs w:val="24"/>
        </w:rPr>
        <w:t>А-</w:t>
      </w:r>
      <w:proofErr w:type="gramEnd"/>
      <w:r w:rsidRPr="00CD7BD0">
        <w:rPr>
          <w:bCs/>
          <w:sz w:val="24"/>
          <w:szCs w:val="24"/>
        </w:rPr>
        <w:t xml:space="preserve"> Книжный клуб, - 1998. – 394 с. – (Собрание сочинений : в 5 т. / Р. </w:t>
      </w:r>
      <w:proofErr w:type="spellStart"/>
      <w:r w:rsidRPr="00CD7BD0">
        <w:rPr>
          <w:bCs/>
          <w:sz w:val="24"/>
          <w:szCs w:val="24"/>
        </w:rPr>
        <w:t>Грейвз</w:t>
      </w:r>
      <w:proofErr w:type="spellEnd"/>
      <w:r w:rsidRPr="00CD7BD0">
        <w:rPr>
          <w:bCs/>
          <w:sz w:val="24"/>
          <w:szCs w:val="24"/>
        </w:rPr>
        <w:t xml:space="preserve"> ; т. 1).</w:t>
      </w:r>
    </w:p>
    <w:p w:rsidR="00555AE2" w:rsidRPr="00CD7BD0" w:rsidRDefault="00555AE2" w:rsidP="00555AE2">
      <w:pPr>
        <w:autoSpaceDE w:val="0"/>
        <w:jc w:val="center"/>
        <w:rPr>
          <w:bCs/>
          <w:sz w:val="24"/>
          <w:szCs w:val="24"/>
          <w:u w:val="single"/>
        </w:rPr>
      </w:pPr>
      <w:r w:rsidRPr="00CD7BD0">
        <w:rPr>
          <w:bCs/>
          <w:sz w:val="24"/>
          <w:szCs w:val="24"/>
          <w:u w:val="single"/>
        </w:rPr>
        <w:t>Статья из периодического  издания (журнала, газеты)</w:t>
      </w:r>
    </w:p>
    <w:p w:rsidR="00555AE2" w:rsidRPr="00CD7BD0" w:rsidRDefault="00555AE2" w:rsidP="00555AE2">
      <w:pPr>
        <w:pStyle w:val="3"/>
        <w:numPr>
          <w:ilvl w:val="2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7BD0">
        <w:rPr>
          <w:rFonts w:ascii="Times New Roman" w:hAnsi="Times New Roman" w:cs="Times New Roman"/>
          <w:b w:val="0"/>
          <w:sz w:val="24"/>
          <w:szCs w:val="24"/>
        </w:rPr>
        <w:t>Березина, В.А. О повышении воспитательного потенциала образовательного процесса / В. А. Березина, А. В. Баранников // Воспитание школьников. - 2002. - № 7. - C. 2-5.</w:t>
      </w:r>
    </w:p>
    <w:p w:rsidR="00555AE2" w:rsidRPr="00CD7BD0" w:rsidRDefault="00555AE2" w:rsidP="00555AE2">
      <w:pPr>
        <w:jc w:val="center"/>
        <w:rPr>
          <w:bCs/>
          <w:sz w:val="24"/>
          <w:szCs w:val="24"/>
          <w:u w:val="single"/>
        </w:rPr>
      </w:pPr>
      <w:r w:rsidRPr="00CD7BD0">
        <w:rPr>
          <w:bCs/>
          <w:sz w:val="24"/>
          <w:szCs w:val="24"/>
          <w:u w:val="single"/>
        </w:rPr>
        <w:t>Или</w:t>
      </w:r>
    </w:p>
    <w:p w:rsidR="00555AE2" w:rsidRPr="00CD7BD0" w:rsidRDefault="00555AE2" w:rsidP="00555AE2">
      <w:pPr>
        <w:pStyle w:val="3"/>
        <w:numPr>
          <w:ilvl w:val="2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7BD0">
        <w:rPr>
          <w:rFonts w:ascii="Times New Roman" w:hAnsi="Times New Roman" w:cs="Times New Roman"/>
          <w:b w:val="0"/>
          <w:sz w:val="24"/>
          <w:szCs w:val="24"/>
        </w:rPr>
        <w:t xml:space="preserve">Березина, В. А. О повышении воспитательного потенциала образовательного процесса / В. А. Березина, А. В. Баранников // Воспитание школьников. 2002. № </w:t>
      </w:r>
      <w:smartTag w:uri="urn:schemas-microsoft-com:office:smarttags" w:element="metricconverter">
        <w:smartTagPr>
          <w:attr w:name="ProductID" w:val="7. C"/>
        </w:smartTagPr>
        <w:r w:rsidRPr="00CD7BD0">
          <w:rPr>
            <w:rFonts w:ascii="Times New Roman" w:hAnsi="Times New Roman" w:cs="Times New Roman"/>
            <w:b w:val="0"/>
            <w:sz w:val="24"/>
            <w:szCs w:val="24"/>
          </w:rPr>
          <w:t>7. C</w:t>
        </w:r>
      </w:smartTag>
      <w:r w:rsidRPr="00CD7BD0">
        <w:rPr>
          <w:rFonts w:ascii="Times New Roman" w:hAnsi="Times New Roman" w:cs="Times New Roman"/>
          <w:b w:val="0"/>
          <w:sz w:val="24"/>
          <w:szCs w:val="24"/>
        </w:rPr>
        <w:t>. 2-5.</w:t>
      </w:r>
    </w:p>
    <w:p w:rsidR="00555AE2" w:rsidRPr="00CD7BD0" w:rsidRDefault="00555AE2" w:rsidP="00555AE2">
      <w:pPr>
        <w:pStyle w:val="1"/>
        <w:numPr>
          <w:ilvl w:val="0"/>
          <w:numId w:val="6"/>
        </w:numPr>
        <w:tabs>
          <w:tab w:val="left" w:pos="0"/>
          <w:tab w:val="num" w:pos="432"/>
        </w:tabs>
        <w:suppressAutoHyphens/>
        <w:spacing w:before="0" w:after="0"/>
        <w:ind w:left="432" w:hanging="432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b w:val="0"/>
          <w:sz w:val="24"/>
          <w:szCs w:val="24"/>
          <w:u w:val="single"/>
        </w:rPr>
        <w:t>Статьи из газеты</w:t>
      </w:r>
    </w:p>
    <w:p w:rsidR="00555AE2" w:rsidRPr="00CD7BD0" w:rsidRDefault="00555AE2" w:rsidP="00555AE2">
      <w:pPr>
        <w:autoSpaceDE w:val="0"/>
        <w:jc w:val="both"/>
        <w:rPr>
          <w:bCs/>
          <w:sz w:val="24"/>
          <w:szCs w:val="24"/>
        </w:rPr>
      </w:pPr>
      <w:r w:rsidRPr="00CD7BD0">
        <w:rPr>
          <w:bCs/>
          <w:sz w:val="24"/>
          <w:szCs w:val="24"/>
        </w:rPr>
        <w:t>Михайлов, С. А. Езда по-европейски: система платных дорог в России находится в начал</w:t>
      </w:r>
      <w:proofErr w:type="gramStart"/>
      <w:r w:rsidRPr="00CD7BD0">
        <w:rPr>
          <w:bCs/>
          <w:sz w:val="24"/>
          <w:szCs w:val="24"/>
        </w:rPr>
        <w:t>.</w:t>
      </w:r>
      <w:proofErr w:type="gramEnd"/>
      <w:r w:rsidRPr="00CD7BD0">
        <w:rPr>
          <w:bCs/>
          <w:sz w:val="24"/>
          <w:szCs w:val="24"/>
        </w:rPr>
        <w:t xml:space="preserve"> </w:t>
      </w:r>
      <w:proofErr w:type="gramStart"/>
      <w:r w:rsidRPr="00CD7BD0">
        <w:rPr>
          <w:bCs/>
          <w:sz w:val="24"/>
          <w:szCs w:val="24"/>
        </w:rPr>
        <w:t>с</w:t>
      </w:r>
      <w:proofErr w:type="gramEnd"/>
      <w:r w:rsidRPr="00CD7BD0">
        <w:rPr>
          <w:bCs/>
          <w:sz w:val="24"/>
          <w:szCs w:val="24"/>
        </w:rPr>
        <w:t>тадии развития / Сергей Михайлов // Независимая газ. –  2002. – 17 июня.</w:t>
      </w:r>
    </w:p>
    <w:p w:rsidR="00555AE2" w:rsidRPr="00CD7BD0" w:rsidRDefault="00555AE2" w:rsidP="00555AE2">
      <w:pPr>
        <w:tabs>
          <w:tab w:val="left" w:pos="4320"/>
        </w:tabs>
        <w:autoSpaceDE w:val="0"/>
        <w:jc w:val="both"/>
        <w:rPr>
          <w:bCs/>
          <w:sz w:val="24"/>
          <w:szCs w:val="24"/>
          <w:u w:val="single"/>
        </w:rPr>
      </w:pPr>
      <w:r w:rsidRPr="00CD7BD0">
        <w:rPr>
          <w:bCs/>
          <w:sz w:val="24"/>
          <w:szCs w:val="24"/>
        </w:rPr>
        <w:t xml:space="preserve">                                                 </w:t>
      </w:r>
      <w:r w:rsidRPr="00CD7BD0">
        <w:rPr>
          <w:bCs/>
          <w:sz w:val="24"/>
          <w:szCs w:val="24"/>
          <w:u w:val="single"/>
        </w:rPr>
        <w:t>Или</w:t>
      </w:r>
    </w:p>
    <w:p w:rsidR="00555AE2" w:rsidRPr="00CD7BD0" w:rsidRDefault="00555AE2" w:rsidP="00555AE2">
      <w:pPr>
        <w:pStyle w:val="12"/>
        <w:ind w:left="0" w:right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D7BD0">
        <w:rPr>
          <w:rFonts w:ascii="Times New Roman" w:hAnsi="Times New Roman"/>
          <w:b w:val="0"/>
          <w:bCs w:val="0"/>
          <w:sz w:val="24"/>
          <w:szCs w:val="24"/>
        </w:rPr>
        <w:t xml:space="preserve">Серебрякова, М. И. Дионисий не отпускает: [о фресках Ферапонтова монастыря, </w:t>
      </w:r>
      <w:proofErr w:type="spellStart"/>
      <w:r w:rsidRPr="00CD7BD0">
        <w:rPr>
          <w:rFonts w:ascii="Times New Roman" w:hAnsi="Times New Roman"/>
          <w:b w:val="0"/>
          <w:bCs w:val="0"/>
          <w:sz w:val="24"/>
          <w:szCs w:val="24"/>
        </w:rPr>
        <w:t>Вологод</w:t>
      </w:r>
      <w:proofErr w:type="spellEnd"/>
      <w:r w:rsidRPr="00CD7BD0">
        <w:rPr>
          <w:rFonts w:ascii="Times New Roman" w:hAnsi="Times New Roman"/>
          <w:b w:val="0"/>
          <w:bCs w:val="0"/>
          <w:sz w:val="24"/>
          <w:szCs w:val="24"/>
        </w:rPr>
        <w:t>. обл.]</w:t>
      </w:r>
      <w:proofErr w:type="gramStart"/>
      <w:r w:rsidRPr="00CD7BD0">
        <w:rPr>
          <w:rFonts w:ascii="Times New Roman" w:hAnsi="Times New Roman"/>
          <w:b w:val="0"/>
          <w:bCs w:val="0"/>
          <w:sz w:val="24"/>
          <w:szCs w:val="24"/>
        </w:rPr>
        <w:t xml:space="preserve"> :</w:t>
      </w:r>
      <w:proofErr w:type="gramEnd"/>
      <w:r w:rsidRPr="00CD7BD0">
        <w:rPr>
          <w:rFonts w:ascii="Times New Roman" w:hAnsi="Times New Roman"/>
          <w:b w:val="0"/>
          <w:bCs w:val="0"/>
          <w:sz w:val="24"/>
          <w:szCs w:val="24"/>
        </w:rPr>
        <w:t xml:space="preserve"> беседа с директором музея Мариной Серебряковой / записал Юрий Медведев // Век. – 2002. – 14–20 июня (№ 18). – С. 9.</w:t>
      </w:r>
    </w:p>
    <w:p w:rsidR="00555AE2" w:rsidRPr="00CD7BD0" w:rsidRDefault="00555AE2" w:rsidP="00555AE2">
      <w:pPr>
        <w:pStyle w:val="2"/>
        <w:numPr>
          <w:ilvl w:val="1"/>
          <w:numId w:val="6"/>
        </w:numPr>
        <w:tabs>
          <w:tab w:val="left" w:pos="0"/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Статья из сборника</w:t>
      </w:r>
    </w:p>
    <w:p w:rsidR="00555AE2" w:rsidRPr="00CD7BD0" w:rsidRDefault="00555AE2" w:rsidP="00555AE2">
      <w:pPr>
        <w:pStyle w:val="12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Биченок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, Л. П. Военно-гуманитарные тексты, их структурно-содержательные компоненты / Л. П.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Биченок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 // Русистика на современном этапе. – М., 1999. – С. 174-179.</w:t>
      </w:r>
    </w:p>
    <w:p w:rsidR="00555AE2" w:rsidRPr="00CD7BD0" w:rsidRDefault="00555AE2" w:rsidP="00555AE2">
      <w:pPr>
        <w:autoSpaceDE w:val="0"/>
        <w:jc w:val="center"/>
        <w:rPr>
          <w:bCs/>
          <w:sz w:val="24"/>
          <w:szCs w:val="24"/>
          <w:u w:val="single"/>
        </w:rPr>
      </w:pPr>
      <w:r w:rsidRPr="00CD7BD0">
        <w:rPr>
          <w:bCs/>
          <w:sz w:val="24"/>
          <w:szCs w:val="24"/>
          <w:u w:val="single"/>
        </w:rPr>
        <w:t>Отдельное произведение из собрания сочинений</w:t>
      </w:r>
    </w:p>
    <w:p w:rsidR="00555AE2" w:rsidRPr="00CD7BD0" w:rsidRDefault="00555AE2" w:rsidP="00555AE2">
      <w:pPr>
        <w:pStyle w:val="12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>Локк, Д. О злоупотреблении словами // Соч.: В 3 т. – М., 1985. – Т. 1. – С. 548–567.</w:t>
      </w:r>
    </w:p>
    <w:p w:rsidR="00555AE2" w:rsidRPr="00CD7BD0" w:rsidRDefault="00555AE2" w:rsidP="00555AE2">
      <w:pPr>
        <w:pStyle w:val="4"/>
        <w:numPr>
          <w:ilvl w:val="3"/>
          <w:numId w:val="6"/>
        </w:numPr>
        <w:tabs>
          <w:tab w:val="clear" w:pos="0"/>
          <w:tab w:val="num" w:pos="864"/>
        </w:tabs>
        <w:suppressAutoHyphens/>
        <w:spacing w:before="0" w:after="0"/>
        <w:ind w:left="864" w:hanging="864"/>
        <w:jc w:val="center"/>
        <w:rPr>
          <w:b w:val="0"/>
          <w:sz w:val="24"/>
          <w:szCs w:val="24"/>
          <w:u w:val="single"/>
        </w:rPr>
      </w:pPr>
      <w:r w:rsidRPr="00CD7BD0">
        <w:rPr>
          <w:b w:val="0"/>
          <w:sz w:val="24"/>
          <w:szCs w:val="24"/>
          <w:u w:val="single"/>
        </w:rPr>
        <w:t>Глава из книги</w:t>
      </w:r>
    </w:p>
    <w:p w:rsidR="00555AE2" w:rsidRPr="00CD7BD0" w:rsidRDefault="00555AE2" w:rsidP="00555AE2">
      <w:pPr>
        <w:pStyle w:val="12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 xml:space="preserve">Введенская, Л. А. Речевой аппарат / Л. А. Введенская // Культура и искусство речи / Л. А. Введенская, Л. Г. Павлова. – Ростов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н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>/Д</w:t>
      </w:r>
      <w:proofErr w:type="gramStart"/>
      <w:r w:rsidRPr="00CD7BD0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CD7BD0">
        <w:rPr>
          <w:rFonts w:ascii="Times New Roman" w:hAnsi="Times New Roman"/>
          <w:b w:val="0"/>
          <w:sz w:val="24"/>
          <w:szCs w:val="24"/>
        </w:rPr>
        <w:t xml:space="preserve"> Феникс, 1995. - Гл. 1. – С. 331-336.</w:t>
      </w:r>
    </w:p>
    <w:p w:rsidR="00555AE2" w:rsidRPr="00CD7BD0" w:rsidRDefault="00555AE2" w:rsidP="00555AE2">
      <w:pPr>
        <w:pStyle w:val="4"/>
        <w:numPr>
          <w:ilvl w:val="3"/>
          <w:numId w:val="6"/>
        </w:numPr>
        <w:tabs>
          <w:tab w:val="clear" w:pos="0"/>
          <w:tab w:val="num" w:pos="864"/>
        </w:tabs>
        <w:suppressAutoHyphens/>
        <w:spacing w:before="0" w:after="0"/>
        <w:ind w:left="864" w:hanging="864"/>
        <w:jc w:val="center"/>
        <w:rPr>
          <w:b w:val="0"/>
          <w:sz w:val="24"/>
          <w:szCs w:val="24"/>
          <w:u w:val="single"/>
        </w:rPr>
      </w:pPr>
      <w:r w:rsidRPr="00CD7BD0">
        <w:rPr>
          <w:b w:val="0"/>
          <w:sz w:val="24"/>
          <w:szCs w:val="24"/>
          <w:u w:val="single"/>
        </w:rPr>
        <w:t>Статья из энциклопедии</w:t>
      </w:r>
    </w:p>
    <w:p w:rsidR="00555AE2" w:rsidRPr="00CD7BD0" w:rsidRDefault="00555AE2" w:rsidP="00555AE2">
      <w:pPr>
        <w:pStyle w:val="12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Гвоздецкий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, Н. А. Эльбрус / Н. А.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Гвоздецкий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  // БСЭ. – 3-е изд.  – М., 1978. – Т. 30. – С. 151.</w:t>
      </w:r>
    </w:p>
    <w:p w:rsidR="00555AE2" w:rsidRPr="00CD7BD0" w:rsidRDefault="00555AE2" w:rsidP="00555AE2">
      <w:pPr>
        <w:autoSpaceDE w:val="0"/>
        <w:jc w:val="center"/>
        <w:rPr>
          <w:bCs/>
          <w:sz w:val="24"/>
          <w:szCs w:val="24"/>
          <w:u w:val="single"/>
        </w:rPr>
      </w:pPr>
      <w:r w:rsidRPr="00CD7BD0">
        <w:rPr>
          <w:bCs/>
          <w:sz w:val="24"/>
          <w:szCs w:val="24"/>
          <w:u w:val="single"/>
        </w:rPr>
        <w:t>Автореферат диссертации</w:t>
      </w:r>
    </w:p>
    <w:p w:rsidR="00555AE2" w:rsidRPr="00CD7BD0" w:rsidRDefault="00555AE2" w:rsidP="00555AE2">
      <w:pPr>
        <w:pStyle w:val="12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Кимова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>, С. З. Педагогическое проектирование предметных образовательных программ в современной школе</w:t>
      </w:r>
      <w:proofErr w:type="gramStart"/>
      <w:r w:rsidRPr="00CD7BD0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CD7BD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автореф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дис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. ... канд.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пед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. наук / С. З.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Кимова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. - Красноярск, 2002. - 22 </w:t>
      </w:r>
      <w:proofErr w:type="gramStart"/>
      <w:r w:rsidRPr="00CD7BD0">
        <w:rPr>
          <w:rFonts w:ascii="Times New Roman" w:hAnsi="Times New Roman"/>
          <w:b w:val="0"/>
          <w:sz w:val="24"/>
          <w:szCs w:val="24"/>
        </w:rPr>
        <w:t>с</w:t>
      </w:r>
      <w:proofErr w:type="gramEnd"/>
      <w:r w:rsidRPr="00CD7BD0">
        <w:rPr>
          <w:rFonts w:ascii="Times New Roman" w:hAnsi="Times New Roman"/>
          <w:b w:val="0"/>
          <w:sz w:val="24"/>
          <w:szCs w:val="24"/>
        </w:rPr>
        <w:t>.</w:t>
      </w:r>
    </w:p>
    <w:p w:rsidR="00555AE2" w:rsidRPr="00CD7BD0" w:rsidRDefault="00555AE2" w:rsidP="00555AE2">
      <w:pPr>
        <w:pStyle w:val="a6"/>
        <w:ind w:firstLine="468"/>
        <w:jc w:val="center"/>
        <w:rPr>
          <w:bCs/>
          <w:iCs/>
          <w:sz w:val="24"/>
          <w:szCs w:val="24"/>
          <w:u w:val="single"/>
        </w:rPr>
      </w:pPr>
      <w:r w:rsidRPr="00CD7BD0">
        <w:rPr>
          <w:bCs/>
          <w:iCs/>
          <w:sz w:val="24"/>
          <w:szCs w:val="24"/>
          <w:u w:val="single"/>
        </w:rPr>
        <w:t>Диссертация</w:t>
      </w:r>
    </w:p>
    <w:p w:rsidR="00555AE2" w:rsidRPr="00CD7BD0" w:rsidRDefault="00555AE2" w:rsidP="00555AE2">
      <w:pPr>
        <w:pStyle w:val="12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 xml:space="preserve">Белозеров, И. В. Религиозная политика Золотой Орды на Руси в </w:t>
      </w:r>
      <w:r w:rsidRPr="00CD7BD0">
        <w:rPr>
          <w:rFonts w:ascii="Times New Roman" w:hAnsi="Times New Roman"/>
          <w:b w:val="0"/>
          <w:sz w:val="24"/>
          <w:szCs w:val="24"/>
          <w:lang w:val="en-US"/>
        </w:rPr>
        <w:t>XIII</w:t>
      </w:r>
      <w:r w:rsidRPr="00CD7BD0">
        <w:rPr>
          <w:rFonts w:ascii="Times New Roman" w:hAnsi="Times New Roman"/>
          <w:b w:val="0"/>
          <w:sz w:val="24"/>
          <w:szCs w:val="24"/>
        </w:rPr>
        <w:t>–</w:t>
      </w:r>
      <w:r w:rsidRPr="00CD7BD0">
        <w:rPr>
          <w:rFonts w:ascii="Times New Roman" w:hAnsi="Times New Roman"/>
          <w:b w:val="0"/>
          <w:sz w:val="24"/>
          <w:szCs w:val="24"/>
          <w:lang w:val="en-US"/>
        </w:rPr>
        <w:t>XIV</w:t>
      </w:r>
      <w:r w:rsidRPr="00CD7BD0">
        <w:rPr>
          <w:rFonts w:ascii="Times New Roman" w:hAnsi="Times New Roman"/>
          <w:b w:val="0"/>
          <w:sz w:val="24"/>
          <w:szCs w:val="24"/>
        </w:rPr>
        <w:t xml:space="preserve"> вв.: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дис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>. … канд. ист. наук / Белозеров Иван Валентинович. – М., 2002. – 215 с.</w:t>
      </w:r>
    </w:p>
    <w:p w:rsidR="006A6BBC" w:rsidRPr="00CD7BD0" w:rsidRDefault="006A6BBC" w:rsidP="006A6BBC">
      <w:pPr>
        <w:pStyle w:val="a6"/>
        <w:jc w:val="center"/>
        <w:rPr>
          <w:color w:val="auto"/>
          <w:sz w:val="24"/>
          <w:szCs w:val="24"/>
          <w:u w:val="single"/>
        </w:rPr>
      </w:pPr>
      <w:r w:rsidRPr="00CD7BD0">
        <w:rPr>
          <w:color w:val="auto"/>
          <w:sz w:val="24"/>
          <w:szCs w:val="24"/>
          <w:u w:val="single"/>
        </w:rPr>
        <w:t>Отчёты о научно-исследовательских работах</w:t>
      </w:r>
    </w:p>
    <w:p w:rsidR="006A6BBC" w:rsidRPr="00CD7BD0" w:rsidRDefault="006A6BBC" w:rsidP="006A6BBC">
      <w:pPr>
        <w:pStyle w:val="a6"/>
        <w:jc w:val="both"/>
        <w:rPr>
          <w:color w:val="auto"/>
          <w:sz w:val="24"/>
          <w:szCs w:val="24"/>
        </w:rPr>
      </w:pPr>
      <w:r w:rsidRPr="00CD7BD0">
        <w:rPr>
          <w:color w:val="auto"/>
          <w:sz w:val="24"/>
          <w:szCs w:val="24"/>
        </w:rPr>
        <w:t xml:space="preserve">Исследование физико-химических процессов сепарации </w:t>
      </w:r>
      <w:proofErr w:type="spellStart"/>
      <w:r w:rsidRPr="00CD7BD0">
        <w:rPr>
          <w:color w:val="auto"/>
          <w:sz w:val="24"/>
          <w:szCs w:val="24"/>
        </w:rPr>
        <w:t>наночастиц</w:t>
      </w:r>
      <w:proofErr w:type="spellEnd"/>
      <w:proofErr w:type="gramStart"/>
      <w:r w:rsidRPr="00CD7BD0">
        <w:rPr>
          <w:color w:val="auto"/>
          <w:sz w:val="24"/>
          <w:szCs w:val="24"/>
        </w:rPr>
        <w:t xml:space="preserve"> :</w:t>
      </w:r>
      <w:proofErr w:type="gramEnd"/>
      <w:r w:rsidRPr="00CD7BD0">
        <w:rPr>
          <w:color w:val="auto"/>
          <w:sz w:val="24"/>
          <w:szCs w:val="24"/>
        </w:rPr>
        <w:t xml:space="preserve"> отчёт о НИР / Научно-производственная компания РУСАЛ ; рук. А.В. </w:t>
      </w:r>
      <w:proofErr w:type="spellStart"/>
      <w:r w:rsidRPr="00CD7BD0">
        <w:rPr>
          <w:color w:val="auto"/>
          <w:sz w:val="24"/>
          <w:szCs w:val="24"/>
        </w:rPr>
        <w:t>Сутурин</w:t>
      </w:r>
      <w:proofErr w:type="spellEnd"/>
      <w:r w:rsidRPr="00CD7BD0">
        <w:rPr>
          <w:color w:val="auto"/>
          <w:sz w:val="24"/>
          <w:szCs w:val="24"/>
        </w:rPr>
        <w:t>, исп. А.А. Иванов. – Иркутск, 2014. – 204 с. - № ГР 01200308749. – Инв. № 02200400534.</w:t>
      </w:r>
    </w:p>
    <w:p w:rsidR="00D57EEE" w:rsidRDefault="00D57EEE" w:rsidP="00D57EEE">
      <w:pPr>
        <w:pStyle w:val="a6"/>
        <w:jc w:val="center"/>
        <w:rPr>
          <w:rStyle w:val="a5"/>
          <w:b w:val="0"/>
          <w:bCs/>
          <w:sz w:val="24"/>
          <w:szCs w:val="24"/>
          <w:u w:val="single"/>
        </w:rPr>
      </w:pPr>
    </w:p>
    <w:p w:rsidR="00D57EEE" w:rsidRDefault="00D57EEE" w:rsidP="00D57EEE">
      <w:pPr>
        <w:pStyle w:val="a6"/>
        <w:jc w:val="center"/>
        <w:rPr>
          <w:rStyle w:val="a5"/>
          <w:b w:val="0"/>
          <w:bCs/>
          <w:sz w:val="24"/>
          <w:szCs w:val="24"/>
          <w:u w:val="single"/>
        </w:rPr>
      </w:pPr>
    </w:p>
    <w:p w:rsidR="006A6BBC" w:rsidRPr="00CD7BD0" w:rsidRDefault="006A6BBC" w:rsidP="00D57EEE">
      <w:pPr>
        <w:pStyle w:val="a6"/>
        <w:jc w:val="center"/>
        <w:rPr>
          <w:rStyle w:val="a5"/>
          <w:b w:val="0"/>
          <w:bCs/>
          <w:sz w:val="24"/>
          <w:szCs w:val="24"/>
          <w:u w:val="single"/>
        </w:rPr>
      </w:pPr>
      <w:bookmarkStart w:id="1" w:name="cd"/>
      <w:bookmarkEnd w:id="1"/>
      <w:r w:rsidRPr="00CD7BD0">
        <w:rPr>
          <w:rStyle w:val="a5"/>
          <w:b w:val="0"/>
          <w:bCs/>
          <w:sz w:val="24"/>
          <w:szCs w:val="24"/>
          <w:u w:val="single"/>
        </w:rPr>
        <w:t>Сетевые электронные ресурсы</w:t>
      </w:r>
    </w:p>
    <w:p w:rsidR="006A6BBC" w:rsidRPr="00CD7BD0" w:rsidRDefault="006A6BBC" w:rsidP="00D57EEE">
      <w:pPr>
        <w:shd w:val="clear" w:color="auto" w:fill="FFFFFF"/>
        <w:jc w:val="both"/>
        <w:rPr>
          <w:sz w:val="24"/>
          <w:szCs w:val="24"/>
        </w:rPr>
      </w:pPr>
      <w:r w:rsidRPr="00CD7BD0">
        <w:rPr>
          <w:sz w:val="24"/>
          <w:szCs w:val="24"/>
        </w:rPr>
        <w:t>Об объектах культурного наследия (памятники истории и культуры) народов Российской Федерации в Иркутской области [Электронный ресурс]  : закон Иркут</w:t>
      </w:r>
      <w:proofErr w:type="gramStart"/>
      <w:r w:rsidRPr="00CD7BD0">
        <w:rPr>
          <w:sz w:val="24"/>
          <w:szCs w:val="24"/>
        </w:rPr>
        <w:t>.</w:t>
      </w:r>
      <w:proofErr w:type="gramEnd"/>
      <w:r w:rsidRPr="00CD7BD0">
        <w:rPr>
          <w:sz w:val="24"/>
          <w:szCs w:val="24"/>
        </w:rPr>
        <w:t xml:space="preserve"> </w:t>
      </w:r>
      <w:proofErr w:type="gramStart"/>
      <w:r w:rsidRPr="00CD7BD0">
        <w:rPr>
          <w:sz w:val="24"/>
          <w:szCs w:val="24"/>
        </w:rPr>
        <w:t>о</w:t>
      </w:r>
      <w:proofErr w:type="gramEnd"/>
      <w:r w:rsidRPr="00CD7BD0">
        <w:rPr>
          <w:sz w:val="24"/>
          <w:szCs w:val="24"/>
        </w:rPr>
        <w:t xml:space="preserve">бл. от 23.07.2008 № </w:t>
      </w:r>
      <w:r w:rsidRPr="00CD7BD0">
        <w:rPr>
          <w:sz w:val="24"/>
          <w:szCs w:val="24"/>
        </w:rPr>
        <w:lastRenderedPageBreak/>
        <w:t>57-оз (в ред. От 05.042010). – Документ опубликован не был. – Доступ из справ. Правовой системы «</w:t>
      </w:r>
      <w:proofErr w:type="spellStart"/>
      <w:r w:rsidRPr="00CD7BD0">
        <w:rPr>
          <w:sz w:val="24"/>
          <w:szCs w:val="24"/>
        </w:rPr>
        <w:t>КонсультантПлюс</w:t>
      </w:r>
      <w:proofErr w:type="spellEnd"/>
      <w:r w:rsidRPr="00CD7BD0">
        <w:rPr>
          <w:sz w:val="24"/>
          <w:szCs w:val="24"/>
        </w:rPr>
        <w:t xml:space="preserve">» в локальной сети </w:t>
      </w:r>
      <w:proofErr w:type="spellStart"/>
      <w:r w:rsidRPr="00CD7BD0">
        <w:rPr>
          <w:sz w:val="24"/>
          <w:szCs w:val="24"/>
        </w:rPr>
        <w:t>Науч</w:t>
      </w:r>
      <w:proofErr w:type="spellEnd"/>
      <w:r w:rsidRPr="00CD7BD0">
        <w:rPr>
          <w:sz w:val="24"/>
          <w:szCs w:val="24"/>
        </w:rPr>
        <w:t>. б-ки Иркут</w:t>
      </w:r>
      <w:proofErr w:type="gramStart"/>
      <w:r w:rsidRPr="00CD7BD0">
        <w:rPr>
          <w:sz w:val="24"/>
          <w:szCs w:val="24"/>
        </w:rPr>
        <w:t>.</w:t>
      </w:r>
      <w:proofErr w:type="gramEnd"/>
      <w:r w:rsidRPr="00CD7BD0">
        <w:rPr>
          <w:sz w:val="24"/>
          <w:szCs w:val="24"/>
        </w:rPr>
        <w:t xml:space="preserve"> </w:t>
      </w:r>
      <w:proofErr w:type="spellStart"/>
      <w:proofErr w:type="gramStart"/>
      <w:r w:rsidRPr="00CD7BD0">
        <w:rPr>
          <w:sz w:val="24"/>
          <w:szCs w:val="24"/>
        </w:rPr>
        <w:t>г</w:t>
      </w:r>
      <w:proofErr w:type="gramEnd"/>
      <w:r w:rsidRPr="00CD7BD0">
        <w:rPr>
          <w:sz w:val="24"/>
          <w:szCs w:val="24"/>
        </w:rPr>
        <w:t>ос</w:t>
      </w:r>
      <w:proofErr w:type="spellEnd"/>
      <w:r w:rsidRPr="00CD7BD0">
        <w:rPr>
          <w:sz w:val="24"/>
          <w:szCs w:val="24"/>
        </w:rPr>
        <w:t>. ун-та.</w:t>
      </w:r>
    </w:p>
    <w:p w:rsidR="006A6BBC" w:rsidRPr="00CD7BD0" w:rsidRDefault="006A6BBC" w:rsidP="006A6BB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A6BBC" w:rsidRPr="00CD7BD0" w:rsidRDefault="006A6BBC" w:rsidP="00D57EEE">
      <w:pPr>
        <w:shd w:val="clear" w:color="auto" w:fill="FFFFFF"/>
        <w:jc w:val="center"/>
        <w:rPr>
          <w:sz w:val="24"/>
          <w:szCs w:val="24"/>
          <w:u w:val="single"/>
        </w:rPr>
      </w:pPr>
      <w:r w:rsidRPr="00CD7BD0">
        <w:rPr>
          <w:sz w:val="24"/>
          <w:szCs w:val="24"/>
          <w:u w:val="single"/>
        </w:rPr>
        <w:t>Удаленные электронные ресурсы</w:t>
      </w:r>
    </w:p>
    <w:p w:rsidR="006A6BBC" w:rsidRPr="00CD7BD0" w:rsidRDefault="006A6BBC" w:rsidP="00D57EEE">
      <w:pPr>
        <w:autoSpaceDE w:val="0"/>
        <w:jc w:val="both"/>
        <w:rPr>
          <w:bCs/>
          <w:sz w:val="24"/>
          <w:szCs w:val="24"/>
          <w:u w:val="single"/>
        </w:rPr>
      </w:pPr>
      <w:proofErr w:type="spellStart"/>
      <w:r w:rsidRPr="00CD7BD0">
        <w:rPr>
          <w:sz w:val="24"/>
          <w:szCs w:val="24"/>
        </w:rPr>
        <w:t>Аргучинцев</w:t>
      </w:r>
      <w:proofErr w:type="spellEnd"/>
      <w:r w:rsidRPr="00CD7BD0">
        <w:rPr>
          <w:sz w:val="24"/>
          <w:szCs w:val="24"/>
        </w:rPr>
        <w:t xml:space="preserve"> А. В. Оптимальное управление начальными условиями канонической гиперболической системы первого порядка на основе нестандартных формул приращения [Электронный ресурс] / А. В. </w:t>
      </w:r>
      <w:proofErr w:type="spellStart"/>
      <w:r w:rsidRPr="00CD7BD0">
        <w:rPr>
          <w:sz w:val="24"/>
          <w:szCs w:val="24"/>
        </w:rPr>
        <w:t>Аргучинцев</w:t>
      </w:r>
      <w:proofErr w:type="spellEnd"/>
      <w:r w:rsidRPr="00CD7BD0">
        <w:rPr>
          <w:sz w:val="24"/>
          <w:szCs w:val="24"/>
        </w:rPr>
        <w:t xml:space="preserve">, В. П. </w:t>
      </w:r>
      <w:proofErr w:type="spellStart"/>
      <w:r w:rsidRPr="00CD7BD0">
        <w:rPr>
          <w:sz w:val="24"/>
          <w:szCs w:val="24"/>
        </w:rPr>
        <w:t>Поплевко</w:t>
      </w:r>
      <w:proofErr w:type="spellEnd"/>
      <w:r w:rsidRPr="00CD7BD0">
        <w:rPr>
          <w:sz w:val="24"/>
          <w:szCs w:val="24"/>
        </w:rPr>
        <w:t xml:space="preserve"> // </w:t>
      </w:r>
      <w:proofErr w:type="spellStart"/>
      <w:r w:rsidRPr="00CD7BD0">
        <w:rPr>
          <w:sz w:val="24"/>
          <w:szCs w:val="24"/>
        </w:rPr>
        <w:t>Изв</w:t>
      </w:r>
      <w:proofErr w:type="spellEnd"/>
      <w:r w:rsidRPr="00CD7BD0">
        <w:rPr>
          <w:sz w:val="24"/>
          <w:szCs w:val="24"/>
        </w:rPr>
        <w:t xml:space="preserve">. вузов. Математика. – 2008. – № 1. – С. 3–10. – Электрон. Версия </w:t>
      </w:r>
      <w:proofErr w:type="spellStart"/>
      <w:r w:rsidRPr="00CD7BD0">
        <w:rPr>
          <w:sz w:val="24"/>
          <w:szCs w:val="24"/>
        </w:rPr>
        <w:t>печат</w:t>
      </w:r>
      <w:proofErr w:type="spellEnd"/>
      <w:r w:rsidRPr="00CD7BD0">
        <w:rPr>
          <w:sz w:val="24"/>
          <w:szCs w:val="24"/>
        </w:rPr>
        <w:t>. Публик.</w:t>
      </w:r>
      <w:proofErr w:type="gramStart"/>
      <w:r w:rsidRPr="00CD7BD0">
        <w:rPr>
          <w:sz w:val="24"/>
          <w:szCs w:val="24"/>
        </w:rPr>
        <w:t xml:space="preserve"> .</w:t>
      </w:r>
      <w:proofErr w:type="gramEnd"/>
      <w:r w:rsidRPr="00CD7BD0">
        <w:rPr>
          <w:sz w:val="24"/>
          <w:szCs w:val="24"/>
        </w:rPr>
        <w:t xml:space="preserve"> – Систем. Требования: </w:t>
      </w:r>
      <w:proofErr w:type="spellStart"/>
      <w:r w:rsidRPr="00CD7BD0">
        <w:rPr>
          <w:sz w:val="24"/>
          <w:szCs w:val="24"/>
        </w:rPr>
        <w:t>Adode</w:t>
      </w:r>
      <w:proofErr w:type="spellEnd"/>
      <w:r w:rsidRPr="00CD7BD0">
        <w:rPr>
          <w:sz w:val="24"/>
          <w:szCs w:val="24"/>
        </w:rPr>
        <w:t xml:space="preserve"> </w:t>
      </w:r>
      <w:proofErr w:type="spellStart"/>
      <w:r w:rsidRPr="00CD7BD0">
        <w:rPr>
          <w:sz w:val="24"/>
          <w:szCs w:val="24"/>
        </w:rPr>
        <w:t>Acrobat</w:t>
      </w:r>
      <w:proofErr w:type="spellEnd"/>
      <w:r w:rsidRPr="00CD7BD0">
        <w:rPr>
          <w:sz w:val="24"/>
          <w:szCs w:val="24"/>
        </w:rPr>
        <w:t xml:space="preserve"> </w:t>
      </w:r>
      <w:proofErr w:type="spellStart"/>
      <w:r w:rsidRPr="00CD7BD0">
        <w:rPr>
          <w:sz w:val="24"/>
          <w:szCs w:val="24"/>
        </w:rPr>
        <w:t>Reader</w:t>
      </w:r>
      <w:proofErr w:type="spellEnd"/>
      <w:r w:rsidRPr="00CD7BD0">
        <w:rPr>
          <w:sz w:val="24"/>
          <w:szCs w:val="24"/>
        </w:rPr>
        <w:t>/ - URL: http: //</w:t>
      </w:r>
      <w:proofErr w:type="spellStart"/>
      <w:r w:rsidRPr="00CD7BD0">
        <w:rPr>
          <w:sz w:val="24"/>
          <w:szCs w:val="24"/>
        </w:rPr>
        <w:t>el</w:t>
      </w:r>
      <w:proofErr w:type="spellEnd"/>
      <w:r w:rsidRPr="00CD7BD0">
        <w:rPr>
          <w:sz w:val="24"/>
          <w:szCs w:val="24"/>
          <w:lang w:val="en-US"/>
        </w:rPr>
        <w:t>l</w:t>
      </w:r>
      <w:proofErr w:type="spellStart"/>
      <w:r w:rsidRPr="00CD7BD0">
        <w:rPr>
          <w:sz w:val="24"/>
          <w:szCs w:val="24"/>
        </w:rPr>
        <w:t>ib</w:t>
      </w:r>
      <w:proofErr w:type="spellEnd"/>
      <w:r w:rsidRPr="00CD7BD0">
        <w:rPr>
          <w:sz w:val="24"/>
          <w:szCs w:val="24"/>
        </w:rPr>
        <w:t>.</w:t>
      </w:r>
      <w:proofErr w:type="spellStart"/>
      <w:r w:rsidRPr="00CD7BD0">
        <w:rPr>
          <w:sz w:val="24"/>
          <w:szCs w:val="24"/>
          <w:lang w:val="en-US"/>
        </w:rPr>
        <w:t>librery</w:t>
      </w:r>
      <w:proofErr w:type="spellEnd"/>
      <w:r w:rsidRPr="00CD7BD0">
        <w:rPr>
          <w:sz w:val="24"/>
          <w:szCs w:val="24"/>
        </w:rPr>
        <w:t>.</w:t>
      </w:r>
      <w:proofErr w:type="spellStart"/>
      <w:r w:rsidRPr="00CD7BD0">
        <w:rPr>
          <w:sz w:val="24"/>
          <w:szCs w:val="24"/>
          <w:lang w:val="en-US"/>
        </w:rPr>
        <w:t>isu</w:t>
      </w:r>
      <w:proofErr w:type="spellEnd"/>
      <w:r w:rsidRPr="00CD7BD0">
        <w:rPr>
          <w:sz w:val="24"/>
          <w:szCs w:val="24"/>
        </w:rPr>
        <w:t>.</w:t>
      </w:r>
      <w:proofErr w:type="spellStart"/>
      <w:r w:rsidRPr="00CD7BD0">
        <w:rPr>
          <w:sz w:val="24"/>
          <w:szCs w:val="24"/>
          <w:lang w:val="en-US"/>
        </w:rPr>
        <w:t>ru</w:t>
      </w:r>
      <w:proofErr w:type="spellEnd"/>
      <w:r w:rsidRPr="00CD7BD0">
        <w:rPr>
          <w:sz w:val="24"/>
          <w:szCs w:val="24"/>
        </w:rPr>
        <w:t>/</w:t>
      </w:r>
      <w:r w:rsidRPr="00CD7BD0">
        <w:rPr>
          <w:sz w:val="24"/>
          <w:szCs w:val="24"/>
          <w:lang w:val="en-US"/>
        </w:rPr>
        <w:t>docs</w:t>
      </w:r>
      <w:r w:rsidRPr="00CD7BD0">
        <w:rPr>
          <w:sz w:val="24"/>
          <w:szCs w:val="24"/>
        </w:rPr>
        <w:t>/</w:t>
      </w:r>
      <w:r w:rsidRPr="00CD7BD0">
        <w:rPr>
          <w:sz w:val="24"/>
          <w:szCs w:val="24"/>
          <w:lang w:val="en-US"/>
        </w:rPr>
        <w:t>social</w:t>
      </w:r>
      <w:r w:rsidRPr="00CD7BD0">
        <w:rPr>
          <w:sz w:val="24"/>
          <w:szCs w:val="24"/>
        </w:rPr>
        <w:t>/</w:t>
      </w:r>
      <w:r w:rsidRPr="00CD7BD0">
        <w:rPr>
          <w:sz w:val="24"/>
          <w:szCs w:val="24"/>
          <w:lang w:val="en-US"/>
        </w:rPr>
        <w:t>p</w:t>
      </w:r>
      <w:r w:rsidRPr="00CD7BD0">
        <w:rPr>
          <w:sz w:val="24"/>
          <w:szCs w:val="24"/>
        </w:rPr>
        <w:t>1422_</w:t>
      </w:r>
      <w:r w:rsidRPr="00CD7BD0">
        <w:rPr>
          <w:sz w:val="24"/>
          <w:szCs w:val="24"/>
          <w:lang w:val="en-US"/>
        </w:rPr>
        <w:t>D</w:t>
      </w:r>
      <w:r w:rsidRPr="00CD7BD0">
        <w:rPr>
          <w:sz w:val="24"/>
          <w:szCs w:val="24"/>
        </w:rPr>
        <w:t>19_7525.</w:t>
      </w:r>
      <w:proofErr w:type="spellStart"/>
      <w:r w:rsidRPr="00CD7BD0">
        <w:rPr>
          <w:sz w:val="24"/>
          <w:szCs w:val="24"/>
          <w:lang w:val="en-US"/>
        </w:rPr>
        <w:t>pdf</w:t>
      </w:r>
      <w:proofErr w:type="spellEnd"/>
      <w:r w:rsidRPr="00CD7BD0">
        <w:rPr>
          <w:sz w:val="24"/>
          <w:szCs w:val="24"/>
        </w:rPr>
        <w:t>/ (дата обращения: 10.082010).</w:t>
      </w:r>
    </w:p>
    <w:p w:rsidR="000D7496" w:rsidRDefault="000D7496" w:rsidP="00555AE2">
      <w:pPr>
        <w:autoSpaceDE w:val="0"/>
        <w:jc w:val="center"/>
        <w:rPr>
          <w:bCs/>
          <w:sz w:val="24"/>
          <w:szCs w:val="24"/>
          <w:u w:val="single"/>
        </w:rPr>
      </w:pPr>
    </w:p>
    <w:p w:rsidR="000D7496" w:rsidRDefault="000D7496" w:rsidP="00555AE2">
      <w:pPr>
        <w:autoSpaceDE w:val="0"/>
        <w:jc w:val="center"/>
        <w:rPr>
          <w:bCs/>
          <w:sz w:val="24"/>
          <w:szCs w:val="24"/>
          <w:u w:val="single"/>
        </w:rPr>
      </w:pPr>
    </w:p>
    <w:p w:rsidR="000D7496" w:rsidRDefault="000D7496" w:rsidP="00555AE2">
      <w:pPr>
        <w:autoSpaceDE w:val="0"/>
        <w:jc w:val="center"/>
        <w:rPr>
          <w:bCs/>
          <w:sz w:val="24"/>
          <w:szCs w:val="24"/>
          <w:u w:val="single"/>
        </w:rPr>
      </w:pPr>
    </w:p>
    <w:p w:rsidR="00555AE2" w:rsidRPr="00CD7BD0" w:rsidRDefault="006A6BBC" w:rsidP="00555AE2">
      <w:pPr>
        <w:autoSpaceDE w:val="0"/>
        <w:jc w:val="center"/>
        <w:rPr>
          <w:bCs/>
          <w:sz w:val="24"/>
          <w:szCs w:val="24"/>
          <w:u w:val="single"/>
        </w:rPr>
      </w:pPr>
      <w:r w:rsidRPr="00CD7BD0">
        <w:rPr>
          <w:bCs/>
          <w:sz w:val="24"/>
          <w:szCs w:val="24"/>
          <w:u w:val="single"/>
        </w:rPr>
        <w:t>О</w:t>
      </w:r>
      <w:r w:rsidR="00555AE2" w:rsidRPr="00CD7BD0">
        <w:rPr>
          <w:bCs/>
          <w:sz w:val="24"/>
          <w:szCs w:val="24"/>
          <w:u w:val="single"/>
        </w:rPr>
        <w:t>сновные сокращения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>Место издания: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>Москва – М.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>Ленинград – Л.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>Петербург - Пб.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>Санкт-Петербург - СПб.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 xml:space="preserve">Ростов-на-Дону – Ростов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н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>/Д.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>Москва-Ленинград – М.</w:t>
      </w:r>
      <w:proofErr w:type="gramStart"/>
      <w:r w:rsidRPr="00CD7BD0">
        <w:rPr>
          <w:rFonts w:ascii="Times New Roman" w:hAnsi="Times New Roman"/>
          <w:b w:val="0"/>
          <w:sz w:val="24"/>
          <w:szCs w:val="24"/>
        </w:rPr>
        <w:t xml:space="preserve"> ;</w:t>
      </w:r>
      <w:proofErr w:type="gramEnd"/>
      <w:r w:rsidRPr="00CD7BD0">
        <w:rPr>
          <w:rFonts w:ascii="Times New Roman" w:hAnsi="Times New Roman"/>
          <w:b w:val="0"/>
          <w:sz w:val="24"/>
          <w:szCs w:val="24"/>
        </w:rPr>
        <w:t xml:space="preserve"> Л.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>Названия других городов приводятся полностью (Иркутск, Екатеринбург и т.д.)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Восточно-Сибирское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 xml:space="preserve"> книжное издательство –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Вост</w:t>
      </w:r>
      <w:proofErr w:type="gramStart"/>
      <w:r w:rsidRPr="00CD7BD0">
        <w:rPr>
          <w:rFonts w:ascii="Times New Roman" w:hAnsi="Times New Roman"/>
          <w:b w:val="0"/>
          <w:sz w:val="24"/>
          <w:szCs w:val="24"/>
        </w:rPr>
        <w:t>.-</w:t>
      </w:r>
      <w:proofErr w:type="gramEnd"/>
      <w:r w:rsidRPr="00CD7BD0">
        <w:rPr>
          <w:rFonts w:ascii="Times New Roman" w:hAnsi="Times New Roman"/>
          <w:b w:val="0"/>
          <w:sz w:val="24"/>
          <w:szCs w:val="24"/>
        </w:rPr>
        <w:t>Сиб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>. кн. изд-во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 xml:space="preserve">Страница – </w:t>
      </w:r>
      <w:proofErr w:type="gramStart"/>
      <w:r w:rsidRPr="00CD7BD0">
        <w:rPr>
          <w:rFonts w:ascii="Times New Roman" w:hAnsi="Times New Roman"/>
          <w:b w:val="0"/>
          <w:sz w:val="24"/>
          <w:szCs w:val="24"/>
        </w:rPr>
        <w:t>с</w:t>
      </w:r>
      <w:proofErr w:type="gramEnd"/>
      <w:r w:rsidRPr="00CD7BD0">
        <w:rPr>
          <w:rFonts w:ascii="Times New Roman" w:hAnsi="Times New Roman"/>
          <w:b w:val="0"/>
          <w:sz w:val="24"/>
          <w:szCs w:val="24"/>
        </w:rPr>
        <w:t>.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 xml:space="preserve">Столбец –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стб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>.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 xml:space="preserve">Лист – </w:t>
      </w:r>
      <w:proofErr w:type="gramStart"/>
      <w:r w:rsidRPr="00CD7BD0">
        <w:rPr>
          <w:rFonts w:ascii="Times New Roman" w:hAnsi="Times New Roman"/>
          <w:b w:val="0"/>
          <w:sz w:val="24"/>
          <w:szCs w:val="24"/>
        </w:rPr>
        <w:t>л</w:t>
      </w:r>
      <w:proofErr w:type="gramEnd"/>
      <w:r w:rsidRPr="00CD7BD0">
        <w:rPr>
          <w:rFonts w:ascii="Times New Roman" w:hAnsi="Times New Roman"/>
          <w:b w:val="0"/>
          <w:sz w:val="24"/>
          <w:szCs w:val="24"/>
        </w:rPr>
        <w:t>.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>Труды - Тр.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>Ученые записки – Учен</w:t>
      </w:r>
      <w:proofErr w:type="gramStart"/>
      <w:r w:rsidRPr="00CD7BD0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CD7BD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CD7BD0">
        <w:rPr>
          <w:rFonts w:ascii="Times New Roman" w:hAnsi="Times New Roman"/>
          <w:b w:val="0"/>
          <w:sz w:val="24"/>
          <w:szCs w:val="24"/>
        </w:rPr>
        <w:t>з</w:t>
      </w:r>
      <w:proofErr w:type="gramEnd"/>
      <w:r w:rsidRPr="00CD7BD0">
        <w:rPr>
          <w:rFonts w:ascii="Times New Roman" w:hAnsi="Times New Roman"/>
          <w:b w:val="0"/>
          <w:sz w:val="24"/>
          <w:szCs w:val="24"/>
        </w:rPr>
        <w:t>ап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>.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>Серия – Сер.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>Том – Т.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>Часть – Ч.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 xml:space="preserve">Выпуск – </w:t>
      </w:r>
      <w:proofErr w:type="spellStart"/>
      <w:r w:rsidRPr="00CD7BD0">
        <w:rPr>
          <w:rFonts w:ascii="Times New Roman" w:hAnsi="Times New Roman"/>
          <w:b w:val="0"/>
          <w:sz w:val="24"/>
          <w:szCs w:val="24"/>
        </w:rPr>
        <w:t>Вып</w:t>
      </w:r>
      <w:proofErr w:type="spellEnd"/>
      <w:r w:rsidRPr="00CD7BD0">
        <w:rPr>
          <w:rFonts w:ascii="Times New Roman" w:hAnsi="Times New Roman"/>
          <w:b w:val="0"/>
          <w:sz w:val="24"/>
          <w:szCs w:val="24"/>
        </w:rPr>
        <w:t>.</w:t>
      </w:r>
    </w:p>
    <w:p w:rsidR="00555AE2" w:rsidRPr="00CD7BD0" w:rsidRDefault="00555AE2" w:rsidP="00555AE2">
      <w:pPr>
        <w:pStyle w:val="12"/>
        <w:ind w:left="0" w:right="0"/>
        <w:rPr>
          <w:rFonts w:ascii="Times New Roman" w:hAnsi="Times New Roman"/>
          <w:b w:val="0"/>
          <w:sz w:val="24"/>
          <w:szCs w:val="24"/>
        </w:rPr>
      </w:pPr>
      <w:r w:rsidRPr="00CD7BD0">
        <w:rPr>
          <w:rFonts w:ascii="Times New Roman" w:hAnsi="Times New Roman"/>
          <w:b w:val="0"/>
          <w:sz w:val="24"/>
          <w:szCs w:val="24"/>
        </w:rPr>
        <w:t>Название книги, статьи не сокращается!</w:t>
      </w:r>
    </w:p>
    <w:p w:rsidR="00D57EEE" w:rsidRDefault="00D57EEE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D57EEE" w:rsidRDefault="00D57EEE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D57EEE" w:rsidRDefault="00D57EEE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D57EEE" w:rsidRDefault="00D57EEE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727085" w:rsidRDefault="00727085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727085" w:rsidRDefault="00727085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727085" w:rsidRDefault="00727085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727085" w:rsidRDefault="00727085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727085" w:rsidRDefault="00727085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727085" w:rsidRDefault="00727085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727085" w:rsidRDefault="00727085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727085" w:rsidRDefault="00727085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727085" w:rsidRDefault="00727085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727085" w:rsidRDefault="00727085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727085" w:rsidRDefault="00727085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727085" w:rsidRDefault="00727085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1E7DAB" w:rsidRDefault="006F2E78" w:rsidP="00265CF7">
      <w:pPr>
        <w:tabs>
          <w:tab w:val="left" w:pos="58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A6BBC">
        <w:rPr>
          <w:sz w:val="28"/>
          <w:szCs w:val="28"/>
        </w:rPr>
        <w:t>РИЛОЖЕНИЕ</w:t>
      </w:r>
      <w:r w:rsidR="001E7DAB">
        <w:rPr>
          <w:sz w:val="28"/>
          <w:szCs w:val="28"/>
        </w:rPr>
        <w:t xml:space="preserve"> </w:t>
      </w:r>
      <w:r w:rsidR="000D7496">
        <w:rPr>
          <w:sz w:val="28"/>
          <w:szCs w:val="28"/>
        </w:rPr>
        <w:t>4</w:t>
      </w:r>
    </w:p>
    <w:p w:rsidR="001E7DAB" w:rsidRDefault="001E7DAB" w:rsidP="001E7DAB">
      <w:pPr>
        <w:ind w:firstLine="720"/>
        <w:jc w:val="center"/>
        <w:rPr>
          <w:b/>
          <w:sz w:val="24"/>
          <w:szCs w:val="24"/>
        </w:rPr>
      </w:pPr>
      <w:r w:rsidRPr="00AE37D1">
        <w:rPr>
          <w:b/>
          <w:sz w:val="24"/>
          <w:szCs w:val="24"/>
        </w:rPr>
        <w:t>ОТЗЫВ</w:t>
      </w:r>
      <w:r>
        <w:rPr>
          <w:b/>
          <w:sz w:val="24"/>
          <w:szCs w:val="24"/>
        </w:rPr>
        <w:t xml:space="preserve"> </w:t>
      </w:r>
    </w:p>
    <w:p w:rsidR="001E7DAB" w:rsidRPr="00AE37D1" w:rsidRDefault="001E7DAB" w:rsidP="001E7DAB">
      <w:pPr>
        <w:ind w:firstLine="720"/>
        <w:jc w:val="center"/>
        <w:rPr>
          <w:b/>
          <w:sz w:val="24"/>
          <w:szCs w:val="24"/>
        </w:rPr>
      </w:pPr>
      <w:r w:rsidRPr="00AE37D1">
        <w:rPr>
          <w:b/>
          <w:sz w:val="24"/>
          <w:szCs w:val="24"/>
        </w:rPr>
        <w:t>РУКОВОДИТЕЛЯ ВЫПУСКНОЙ КВАЛИФИКАЦИОННОЙ РАБОТЫ</w:t>
      </w:r>
      <w:r w:rsidR="006A6BBC">
        <w:rPr>
          <w:b/>
          <w:sz w:val="24"/>
          <w:szCs w:val="24"/>
        </w:rPr>
        <w:t xml:space="preserve"> БАКАЛАВРА</w:t>
      </w:r>
    </w:p>
    <w:p w:rsidR="001E7DAB" w:rsidRPr="001A4BD8" w:rsidRDefault="001E7DAB" w:rsidP="001E7DAB">
      <w:pPr>
        <w:jc w:val="both"/>
        <w:rPr>
          <w:sz w:val="24"/>
        </w:rPr>
      </w:pPr>
      <w:r>
        <w:rPr>
          <w:sz w:val="24"/>
        </w:rPr>
        <w:t>С</w:t>
      </w:r>
      <w:r w:rsidRPr="001A4BD8">
        <w:rPr>
          <w:sz w:val="24"/>
        </w:rPr>
        <w:t>тудент _________________________________________________</w:t>
      </w:r>
      <w:r>
        <w:rPr>
          <w:sz w:val="24"/>
        </w:rPr>
        <w:t>_________________________</w:t>
      </w:r>
    </w:p>
    <w:p w:rsidR="001E7DAB" w:rsidRPr="001A4BD8" w:rsidRDefault="001E7DAB" w:rsidP="001E7DAB">
      <w:pPr>
        <w:jc w:val="both"/>
        <w:rPr>
          <w:sz w:val="24"/>
        </w:rPr>
      </w:pPr>
      <w:r w:rsidRPr="001A4BD8">
        <w:rPr>
          <w:sz w:val="24"/>
        </w:rPr>
        <w:t>Тема __________________________________________________________</w:t>
      </w:r>
      <w:r>
        <w:rPr>
          <w:sz w:val="24"/>
        </w:rPr>
        <w:t>___________________</w:t>
      </w:r>
    </w:p>
    <w:p w:rsidR="001E7DAB" w:rsidRPr="001A4BD8" w:rsidRDefault="001E7DAB" w:rsidP="001E7DAB">
      <w:pPr>
        <w:jc w:val="both"/>
        <w:rPr>
          <w:sz w:val="24"/>
        </w:rPr>
      </w:pPr>
      <w:r w:rsidRPr="001A4BD8">
        <w:rPr>
          <w:sz w:val="24"/>
        </w:rPr>
        <w:t>__________________________________________________</w:t>
      </w:r>
      <w:r>
        <w:rPr>
          <w:sz w:val="24"/>
        </w:rPr>
        <w:t>_______________________________</w:t>
      </w:r>
      <w:r>
        <w:rPr>
          <w:sz w:val="24"/>
        </w:rPr>
        <w:br/>
        <w:t>__</w:t>
      </w:r>
      <w:r w:rsidRPr="001A4BD8">
        <w:rPr>
          <w:sz w:val="24"/>
        </w:rPr>
        <w:t>____________________________________________</w:t>
      </w:r>
      <w:r>
        <w:rPr>
          <w:sz w:val="24"/>
        </w:rPr>
        <w:t>___________________________________</w:t>
      </w:r>
    </w:p>
    <w:p w:rsidR="001E7DAB" w:rsidRPr="001A4BD8" w:rsidRDefault="001E7DAB" w:rsidP="001E7DAB">
      <w:pPr>
        <w:jc w:val="both"/>
        <w:rPr>
          <w:sz w:val="24"/>
        </w:rPr>
      </w:pPr>
      <w:r>
        <w:rPr>
          <w:sz w:val="24"/>
        </w:rPr>
        <w:t>Факультет/институт _______________________________________________________________</w:t>
      </w:r>
    </w:p>
    <w:p w:rsidR="001E7DAB" w:rsidRPr="001A4BD8" w:rsidRDefault="001E7DAB" w:rsidP="001E7DAB">
      <w:pPr>
        <w:jc w:val="both"/>
        <w:rPr>
          <w:sz w:val="24"/>
        </w:rPr>
      </w:pPr>
      <w:r w:rsidRPr="001A4BD8">
        <w:rPr>
          <w:sz w:val="24"/>
        </w:rPr>
        <w:t>Кафедра _________________________________________________________</w:t>
      </w:r>
      <w:r>
        <w:rPr>
          <w:sz w:val="24"/>
        </w:rPr>
        <w:t>________________</w:t>
      </w:r>
    </w:p>
    <w:p w:rsidR="001E7DAB" w:rsidRPr="001A4BD8" w:rsidRDefault="001E7DAB" w:rsidP="001E7DAB">
      <w:pPr>
        <w:jc w:val="both"/>
        <w:rPr>
          <w:sz w:val="24"/>
        </w:rPr>
      </w:pPr>
      <w:r w:rsidRPr="001A4BD8">
        <w:rPr>
          <w:sz w:val="24"/>
        </w:rPr>
        <w:t>Руководитель _____________________________________________________</w:t>
      </w:r>
      <w:r>
        <w:rPr>
          <w:sz w:val="24"/>
        </w:rPr>
        <w:t>_______________</w:t>
      </w:r>
    </w:p>
    <w:p w:rsidR="001E7DAB" w:rsidRPr="001A4BD8" w:rsidRDefault="001E7DAB" w:rsidP="001E7DAB">
      <w:pPr>
        <w:ind w:firstLine="720"/>
        <w:jc w:val="center"/>
        <w:rPr>
          <w:sz w:val="16"/>
          <w:szCs w:val="16"/>
        </w:rPr>
      </w:pPr>
      <w:r w:rsidRPr="001A4BD8">
        <w:rPr>
          <w:sz w:val="16"/>
          <w:szCs w:val="16"/>
        </w:rPr>
        <w:t>(</w:t>
      </w:r>
      <w:r>
        <w:rPr>
          <w:sz w:val="16"/>
          <w:szCs w:val="16"/>
        </w:rPr>
        <w:t>Ф.</w:t>
      </w:r>
      <w:r w:rsidRPr="001A4BD8">
        <w:rPr>
          <w:sz w:val="16"/>
          <w:szCs w:val="16"/>
        </w:rPr>
        <w:t xml:space="preserve"> И.</w:t>
      </w:r>
      <w:r>
        <w:rPr>
          <w:sz w:val="16"/>
          <w:szCs w:val="16"/>
        </w:rPr>
        <w:t xml:space="preserve"> </w:t>
      </w:r>
      <w:r w:rsidRPr="001A4BD8">
        <w:rPr>
          <w:sz w:val="16"/>
          <w:szCs w:val="16"/>
        </w:rPr>
        <w:t>О., место работы, должность, ученое звание, степень)</w:t>
      </w:r>
    </w:p>
    <w:p w:rsidR="001E7DAB" w:rsidRDefault="001E7DAB" w:rsidP="001E7DAB">
      <w:pPr>
        <w:ind w:firstLine="720"/>
        <w:jc w:val="center"/>
        <w:rPr>
          <w:b/>
          <w:sz w:val="24"/>
        </w:rPr>
      </w:pPr>
      <w:r w:rsidRPr="001A4BD8">
        <w:rPr>
          <w:b/>
          <w:sz w:val="24"/>
        </w:rPr>
        <w:t xml:space="preserve">Оценка </w:t>
      </w:r>
      <w:r>
        <w:rPr>
          <w:b/>
          <w:sz w:val="24"/>
        </w:rPr>
        <w:t>уровня</w:t>
      </w:r>
      <w:r w:rsidRPr="001A4BD8">
        <w:rPr>
          <w:b/>
          <w:sz w:val="24"/>
        </w:rPr>
        <w:t xml:space="preserve"> подготовленности автора выпускной </w:t>
      </w:r>
      <w:r>
        <w:rPr>
          <w:b/>
          <w:sz w:val="24"/>
        </w:rPr>
        <w:t xml:space="preserve">квалификационной </w:t>
      </w:r>
      <w:r w:rsidRPr="001A4BD8">
        <w:rPr>
          <w:b/>
          <w:sz w:val="24"/>
        </w:rPr>
        <w:t>работы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0"/>
        <w:gridCol w:w="721"/>
        <w:gridCol w:w="887"/>
        <w:gridCol w:w="747"/>
      </w:tblGrid>
      <w:tr w:rsidR="001E7DAB" w:rsidRPr="001A4BD8" w:rsidTr="001E7DAB">
        <w:trPr>
          <w:cantSplit/>
          <w:trHeight w:val="1599"/>
          <w:jc w:val="center"/>
        </w:trPr>
        <w:tc>
          <w:tcPr>
            <w:tcW w:w="7550" w:type="dxa"/>
            <w:vAlign w:val="center"/>
          </w:tcPr>
          <w:p w:rsidR="001E7DAB" w:rsidRPr="00AE37D1" w:rsidRDefault="001E7DAB" w:rsidP="001E7DAB">
            <w:pPr>
              <w:jc w:val="center"/>
              <w:rPr>
                <w:b/>
                <w:sz w:val="24"/>
              </w:rPr>
            </w:pPr>
            <w:r w:rsidRPr="00AE37D1">
              <w:rPr>
                <w:b/>
                <w:sz w:val="24"/>
                <w:szCs w:val="24"/>
              </w:rPr>
              <w:t>Требования к профессиональной подготовке</w:t>
            </w:r>
          </w:p>
        </w:tc>
        <w:tc>
          <w:tcPr>
            <w:tcW w:w="721" w:type="dxa"/>
            <w:textDirection w:val="btLr"/>
            <w:vAlign w:val="center"/>
          </w:tcPr>
          <w:p w:rsidR="001E7DAB" w:rsidRPr="00AE37D1" w:rsidRDefault="001E7DAB" w:rsidP="001E7DAB">
            <w:pPr>
              <w:jc w:val="center"/>
              <w:rPr>
                <w:b/>
              </w:rPr>
            </w:pPr>
            <w:r w:rsidRPr="00AE37D1">
              <w:rPr>
                <w:b/>
              </w:rPr>
              <w:t>Соответствует</w:t>
            </w:r>
          </w:p>
        </w:tc>
        <w:tc>
          <w:tcPr>
            <w:tcW w:w="887" w:type="dxa"/>
            <w:textDirection w:val="btLr"/>
            <w:vAlign w:val="center"/>
          </w:tcPr>
          <w:p w:rsidR="001E7DAB" w:rsidRPr="00AE37D1" w:rsidRDefault="001E7DAB" w:rsidP="001E7DAB">
            <w:pPr>
              <w:jc w:val="center"/>
              <w:rPr>
                <w:b/>
              </w:rPr>
            </w:pPr>
            <w:r w:rsidRPr="00AE37D1">
              <w:rPr>
                <w:b/>
              </w:rPr>
              <w:t>В основном соответствует</w:t>
            </w:r>
          </w:p>
        </w:tc>
        <w:tc>
          <w:tcPr>
            <w:tcW w:w="747" w:type="dxa"/>
            <w:textDirection w:val="btLr"/>
            <w:vAlign w:val="center"/>
          </w:tcPr>
          <w:p w:rsidR="001E7DAB" w:rsidRPr="00AE37D1" w:rsidRDefault="001E7DAB" w:rsidP="001E7DAB">
            <w:pPr>
              <w:jc w:val="center"/>
              <w:rPr>
                <w:b/>
              </w:rPr>
            </w:pPr>
            <w:r w:rsidRPr="00AE37D1">
              <w:rPr>
                <w:b/>
              </w:rPr>
              <w:t>Не соответствует</w:t>
            </w:r>
          </w:p>
        </w:tc>
      </w:tr>
      <w:tr w:rsidR="001E7DAB" w:rsidRPr="001A4BD8" w:rsidTr="001E7DAB">
        <w:trPr>
          <w:cantSplit/>
          <w:trHeight w:val="675"/>
          <w:jc w:val="center"/>
        </w:trPr>
        <w:tc>
          <w:tcPr>
            <w:tcW w:w="7550" w:type="dxa"/>
            <w:vAlign w:val="center"/>
          </w:tcPr>
          <w:p w:rsidR="001E7DAB" w:rsidRPr="001A4BD8" w:rsidRDefault="001E7DAB" w:rsidP="001E7DAB">
            <w:pPr>
              <w:pStyle w:val="2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1A4BD8">
              <w:rPr>
                <w:sz w:val="24"/>
              </w:rPr>
              <w:t xml:space="preserve">меть корректно формулировать </w:t>
            </w:r>
            <w:r>
              <w:rPr>
                <w:sz w:val="24"/>
              </w:rPr>
              <w:t xml:space="preserve">цель </w:t>
            </w:r>
            <w:r w:rsidRPr="001A4BD8">
              <w:rPr>
                <w:sz w:val="24"/>
              </w:rPr>
              <w:t xml:space="preserve">и </w:t>
            </w:r>
            <w:r>
              <w:rPr>
                <w:sz w:val="24"/>
              </w:rPr>
              <w:t>определять</w:t>
            </w:r>
            <w:r w:rsidRPr="001A4BD8">
              <w:rPr>
                <w:sz w:val="24"/>
              </w:rPr>
              <w:t xml:space="preserve"> задачи </w:t>
            </w:r>
            <w:r>
              <w:rPr>
                <w:sz w:val="24"/>
              </w:rPr>
              <w:t>по теме</w:t>
            </w:r>
            <w:r w:rsidRPr="001A4BD8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 w:rsidRPr="001A4BD8">
              <w:rPr>
                <w:sz w:val="24"/>
              </w:rPr>
              <w:t xml:space="preserve"> при выполнении выпускной </w:t>
            </w:r>
            <w:r>
              <w:rPr>
                <w:sz w:val="24"/>
              </w:rPr>
              <w:t xml:space="preserve">квалификационной </w:t>
            </w:r>
            <w:r w:rsidRPr="001A4BD8">
              <w:rPr>
                <w:sz w:val="24"/>
              </w:rPr>
              <w:t>работы,</w:t>
            </w:r>
          </w:p>
        </w:tc>
        <w:tc>
          <w:tcPr>
            <w:tcW w:w="721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</w:tr>
      <w:tr w:rsidR="001E7DAB" w:rsidRPr="001A4BD8" w:rsidTr="001E7DAB">
        <w:trPr>
          <w:cantSplit/>
          <w:trHeight w:val="390"/>
          <w:jc w:val="center"/>
        </w:trPr>
        <w:tc>
          <w:tcPr>
            <w:tcW w:w="7550" w:type="dxa"/>
            <w:vAlign w:val="center"/>
          </w:tcPr>
          <w:p w:rsidR="001E7DAB" w:rsidRDefault="001E7DAB" w:rsidP="001E7DAB">
            <w:pPr>
              <w:pStyle w:val="20"/>
              <w:rPr>
                <w:sz w:val="24"/>
              </w:rPr>
            </w:pPr>
            <w:r>
              <w:rPr>
                <w:sz w:val="24"/>
              </w:rPr>
              <w:t>Уметь определять актуальность и научную новизну исследования</w:t>
            </w:r>
          </w:p>
        </w:tc>
        <w:tc>
          <w:tcPr>
            <w:tcW w:w="721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</w:tr>
      <w:tr w:rsidR="001E7DAB" w:rsidRPr="001A4BD8" w:rsidTr="001E7DAB">
        <w:trPr>
          <w:cantSplit/>
          <w:trHeight w:val="340"/>
          <w:jc w:val="center"/>
        </w:trPr>
        <w:tc>
          <w:tcPr>
            <w:tcW w:w="7550" w:type="dxa"/>
            <w:vAlign w:val="center"/>
          </w:tcPr>
          <w:p w:rsidR="001E7DAB" w:rsidRPr="001A4BD8" w:rsidRDefault="001E7DAB" w:rsidP="001E7DAB">
            <w:pPr>
              <w:pStyle w:val="2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1A4BD8">
              <w:rPr>
                <w:sz w:val="24"/>
              </w:rPr>
              <w:t>станавливать приоритеты и методы решения поставленных задач</w:t>
            </w:r>
          </w:p>
        </w:tc>
        <w:tc>
          <w:tcPr>
            <w:tcW w:w="721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</w:tr>
      <w:tr w:rsidR="001E7DAB" w:rsidRPr="001A4BD8" w:rsidTr="001E7DAB">
        <w:trPr>
          <w:cantSplit/>
          <w:trHeight w:val="833"/>
          <w:jc w:val="center"/>
        </w:trPr>
        <w:tc>
          <w:tcPr>
            <w:tcW w:w="7550" w:type="dxa"/>
            <w:vAlign w:val="center"/>
          </w:tcPr>
          <w:p w:rsidR="001E7DAB" w:rsidRPr="001A4BD8" w:rsidRDefault="001E7DAB" w:rsidP="001E7DAB">
            <w:pPr>
              <w:pStyle w:val="2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1A4BD8">
              <w:rPr>
                <w:sz w:val="24"/>
              </w:rPr>
              <w:t>меть использовать научную и техническую информацию – правильно оценить и обобщить степень изученности объекта исследования</w:t>
            </w:r>
          </w:p>
        </w:tc>
        <w:tc>
          <w:tcPr>
            <w:tcW w:w="721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</w:tr>
      <w:tr w:rsidR="001E7DAB" w:rsidRPr="001A4BD8" w:rsidTr="001E7DAB">
        <w:trPr>
          <w:cantSplit/>
          <w:trHeight w:val="660"/>
          <w:jc w:val="center"/>
        </w:trPr>
        <w:tc>
          <w:tcPr>
            <w:tcW w:w="7550" w:type="dxa"/>
            <w:vAlign w:val="center"/>
          </w:tcPr>
          <w:p w:rsidR="001E7DAB" w:rsidRDefault="001E7DAB" w:rsidP="001E7DAB">
            <w:pPr>
              <w:pStyle w:val="20"/>
              <w:rPr>
                <w:sz w:val="24"/>
              </w:rPr>
            </w:pPr>
            <w:r>
              <w:rPr>
                <w:sz w:val="24"/>
              </w:rPr>
              <w:t>Знать критерии выбора теоретических, аналитических, экспериментальных методов исследования</w:t>
            </w:r>
          </w:p>
        </w:tc>
        <w:tc>
          <w:tcPr>
            <w:tcW w:w="721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</w:tr>
      <w:tr w:rsidR="001E7DAB" w:rsidRPr="001A4BD8" w:rsidTr="001E7DAB">
        <w:trPr>
          <w:cantSplit/>
          <w:trHeight w:val="555"/>
          <w:jc w:val="center"/>
        </w:trPr>
        <w:tc>
          <w:tcPr>
            <w:tcW w:w="7550" w:type="dxa"/>
            <w:vAlign w:val="center"/>
          </w:tcPr>
          <w:p w:rsidR="001E7DAB" w:rsidRPr="003D6001" w:rsidRDefault="001E7DAB" w:rsidP="001E7DAB">
            <w:pPr>
              <w:rPr>
                <w:sz w:val="24"/>
              </w:rPr>
            </w:pPr>
            <w:r>
              <w:rPr>
                <w:sz w:val="24"/>
              </w:rPr>
              <w:t>Уметь использовать профессиональные знания и навыки для решения научно-исследовательских задач</w:t>
            </w:r>
          </w:p>
        </w:tc>
        <w:tc>
          <w:tcPr>
            <w:tcW w:w="721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</w:tr>
      <w:tr w:rsidR="001E7DAB" w:rsidRPr="001A4BD8" w:rsidTr="001E7DAB">
        <w:trPr>
          <w:cantSplit/>
          <w:trHeight w:val="945"/>
          <w:jc w:val="center"/>
        </w:trPr>
        <w:tc>
          <w:tcPr>
            <w:tcW w:w="7550" w:type="dxa"/>
            <w:vAlign w:val="center"/>
          </w:tcPr>
          <w:p w:rsidR="001E7DAB" w:rsidRPr="003D6001" w:rsidRDefault="001E7DAB" w:rsidP="001E7DAB">
            <w:pPr>
              <w:pStyle w:val="20"/>
              <w:rPr>
                <w:sz w:val="24"/>
              </w:rPr>
            </w:pPr>
            <w:r w:rsidRPr="003D6001">
              <w:rPr>
                <w:sz w:val="24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</w:t>
            </w:r>
          </w:p>
        </w:tc>
        <w:tc>
          <w:tcPr>
            <w:tcW w:w="721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</w:tr>
      <w:tr w:rsidR="001E7DAB" w:rsidRPr="001A4BD8" w:rsidTr="001E7DAB">
        <w:trPr>
          <w:cantSplit/>
          <w:trHeight w:val="685"/>
          <w:jc w:val="center"/>
        </w:trPr>
        <w:tc>
          <w:tcPr>
            <w:tcW w:w="7550" w:type="dxa"/>
            <w:vAlign w:val="center"/>
          </w:tcPr>
          <w:p w:rsidR="001E7DAB" w:rsidRPr="001A4BD8" w:rsidRDefault="001E7DAB" w:rsidP="001E7DAB">
            <w:pPr>
              <w:pStyle w:val="2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1A4BD8">
              <w:rPr>
                <w:sz w:val="24"/>
              </w:rPr>
              <w:t>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</w:tc>
        <w:tc>
          <w:tcPr>
            <w:tcW w:w="721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</w:tr>
      <w:tr w:rsidR="001E7DAB" w:rsidRPr="001A4BD8" w:rsidTr="001E7DAB">
        <w:trPr>
          <w:cantSplit/>
          <w:trHeight w:val="460"/>
          <w:jc w:val="center"/>
        </w:trPr>
        <w:tc>
          <w:tcPr>
            <w:tcW w:w="7550" w:type="dxa"/>
            <w:vAlign w:val="center"/>
          </w:tcPr>
          <w:p w:rsidR="001E7DAB" w:rsidRPr="001A4BD8" w:rsidRDefault="001E7DAB" w:rsidP="001E7DAB">
            <w:pPr>
              <w:pStyle w:val="2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1A4BD8">
              <w:rPr>
                <w:sz w:val="24"/>
              </w:rPr>
              <w:t>меть объективно оценивать полученные результаты расчетов, вычислений, использ</w:t>
            </w:r>
            <w:r>
              <w:rPr>
                <w:sz w:val="24"/>
              </w:rPr>
              <w:t>овать</w:t>
            </w:r>
            <w:r w:rsidRPr="001A4BD8">
              <w:rPr>
                <w:sz w:val="24"/>
              </w:rPr>
              <w:t xml:space="preserve"> для сравнения да</w:t>
            </w:r>
            <w:r>
              <w:rPr>
                <w:sz w:val="24"/>
              </w:rPr>
              <w:t>нные других исследователей</w:t>
            </w:r>
          </w:p>
        </w:tc>
        <w:tc>
          <w:tcPr>
            <w:tcW w:w="721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</w:tr>
      <w:tr w:rsidR="001E7DAB" w:rsidRPr="001A4BD8" w:rsidTr="001E7DAB">
        <w:trPr>
          <w:cantSplit/>
          <w:trHeight w:val="555"/>
          <w:jc w:val="center"/>
        </w:trPr>
        <w:tc>
          <w:tcPr>
            <w:tcW w:w="7550" w:type="dxa"/>
            <w:vAlign w:val="center"/>
          </w:tcPr>
          <w:p w:rsidR="001E7DAB" w:rsidRPr="001A4BD8" w:rsidRDefault="001E7DAB" w:rsidP="001E7DAB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1A4BD8">
              <w:rPr>
                <w:sz w:val="24"/>
              </w:rPr>
              <w:t>меть анализировать полученные р</w:t>
            </w:r>
            <w:r>
              <w:rPr>
                <w:sz w:val="24"/>
              </w:rPr>
              <w:t>езультаты, интерпретировать полученные</w:t>
            </w:r>
            <w:r w:rsidRPr="001A4BD8">
              <w:rPr>
                <w:sz w:val="24"/>
              </w:rPr>
              <w:t xml:space="preserve"> данны</w:t>
            </w:r>
            <w:r>
              <w:rPr>
                <w:sz w:val="24"/>
              </w:rPr>
              <w:t>е</w:t>
            </w:r>
          </w:p>
        </w:tc>
        <w:tc>
          <w:tcPr>
            <w:tcW w:w="721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</w:tr>
      <w:tr w:rsidR="001E7DAB" w:rsidRPr="001A4BD8" w:rsidTr="001E7DAB">
        <w:trPr>
          <w:cantSplit/>
          <w:trHeight w:val="1215"/>
          <w:jc w:val="center"/>
        </w:trPr>
        <w:tc>
          <w:tcPr>
            <w:tcW w:w="7550" w:type="dxa"/>
            <w:vAlign w:val="center"/>
          </w:tcPr>
          <w:p w:rsidR="001E7DAB" w:rsidRPr="001A4BD8" w:rsidRDefault="001E7DAB" w:rsidP="001E7DAB">
            <w:pPr>
              <w:pStyle w:val="20"/>
              <w:rPr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 w:rsidRPr="001A4BD8">
              <w:rPr>
                <w:sz w:val="24"/>
              </w:rPr>
              <w:t xml:space="preserve">меть </w:t>
            </w:r>
            <w:r>
              <w:rPr>
                <w:sz w:val="24"/>
              </w:rPr>
              <w:t>работать в составе научно-исследовательского коллектива</w:t>
            </w:r>
            <w:r w:rsidRPr="001A4BD8">
              <w:rPr>
                <w:sz w:val="24"/>
              </w:rPr>
              <w:t xml:space="preserve">, </w:t>
            </w:r>
            <w:r>
              <w:rPr>
                <w:sz w:val="24"/>
              </w:rPr>
              <w:t>принимать участие в интерпретации научно-исследовательских данных, составлении отчётов по тематике научных исследований, подготовке публикаций</w:t>
            </w:r>
          </w:p>
        </w:tc>
        <w:tc>
          <w:tcPr>
            <w:tcW w:w="721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</w:tr>
      <w:tr w:rsidR="001E7DAB" w:rsidRPr="001A4BD8" w:rsidTr="001E7DAB">
        <w:trPr>
          <w:cantSplit/>
          <w:trHeight w:val="591"/>
          <w:jc w:val="center"/>
        </w:trPr>
        <w:tc>
          <w:tcPr>
            <w:tcW w:w="7550" w:type="dxa"/>
            <w:vAlign w:val="center"/>
          </w:tcPr>
          <w:p w:rsidR="001E7DAB" w:rsidRPr="001A4BD8" w:rsidRDefault="001E7DAB" w:rsidP="001E7DAB">
            <w:pPr>
              <w:pStyle w:val="2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1A4BD8">
              <w:rPr>
                <w:sz w:val="24"/>
              </w:rPr>
              <w:t>меть делать самостоятельные обоснованные и достоверные выводы из проделанной работы</w:t>
            </w:r>
          </w:p>
        </w:tc>
        <w:tc>
          <w:tcPr>
            <w:tcW w:w="721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</w:tr>
      <w:tr w:rsidR="001E7DAB" w:rsidRPr="001A4BD8" w:rsidTr="001E7DAB">
        <w:trPr>
          <w:cantSplit/>
          <w:trHeight w:val="610"/>
          <w:jc w:val="center"/>
        </w:trPr>
        <w:tc>
          <w:tcPr>
            <w:tcW w:w="7550" w:type="dxa"/>
            <w:vAlign w:val="center"/>
          </w:tcPr>
          <w:p w:rsidR="001E7DAB" w:rsidRPr="001A4BD8" w:rsidRDefault="001E7DAB" w:rsidP="001E7DAB">
            <w:pPr>
              <w:pStyle w:val="2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1A4BD8">
              <w:rPr>
                <w:sz w:val="24"/>
              </w:rPr>
              <w:t xml:space="preserve">меть пользоваться </w:t>
            </w:r>
            <w:r>
              <w:rPr>
                <w:sz w:val="24"/>
              </w:rPr>
              <w:t xml:space="preserve">нормативными документами в области </w:t>
            </w:r>
            <w:r w:rsidRPr="001A4BD8">
              <w:rPr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21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1E7DAB" w:rsidRPr="001A4BD8" w:rsidRDefault="001E7DAB" w:rsidP="001E7DAB">
            <w:pPr>
              <w:pStyle w:val="20"/>
              <w:jc w:val="center"/>
              <w:rPr>
                <w:sz w:val="24"/>
              </w:rPr>
            </w:pPr>
          </w:p>
        </w:tc>
      </w:tr>
    </w:tbl>
    <w:p w:rsidR="001E7DAB" w:rsidRPr="001A4BD8" w:rsidRDefault="001E7DAB" w:rsidP="001E7DAB">
      <w:pPr>
        <w:pStyle w:val="7"/>
      </w:pPr>
      <w:r w:rsidRPr="00E047A3">
        <w:t>Достоинства</w:t>
      </w:r>
      <w:r>
        <w:t xml:space="preserve"> </w:t>
      </w:r>
      <w:r w:rsidRPr="001A4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</w:t>
      </w:r>
    </w:p>
    <w:p w:rsidR="001E7DAB" w:rsidRDefault="001E7DAB" w:rsidP="001E7DAB">
      <w:pPr>
        <w:rPr>
          <w:sz w:val="24"/>
          <w:szCs w:val="24"/>
        </w:rPr>
      </w:pPr>
      <w:r w:rsidRPr="001A4BD8">
        <w:rPr>
          <w:sz w:val="24"/>
          <w:szCs w:val="24"/>
        </w:rPr>
        <w:t xml:space="preserve">Недостатки </w:t>
      </w:r>
      <w:r w:rsidRPr="001A4BD8">
        <w:t>_____________________________________________________________________</w:t>
      </w:r>
      <w:r>
        <w:t>__________________</w:t>
      </w:r>
      <w:r>
        <w:rPr>
          <w:sz w:val="24"/>
          <w:szCs w:val="24"/>
        </w:rPr>
        <w:t>________</w:t>
      </w:r>
      <w:r w:rsidRPr="001A4BD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</w:t>
      </w:r>
    </w:p>
    <w:p w:rsidR="001E7DAB" w:rsidRPr="001A4BD8" w:rsidRDefault="001E7DAB" w:rsidP="001E7DAB">
      <w:pPr>
        <w:rPr>
          <w:sz w:val="24"/>
          <w:szCs w:val="24"/>
        </w:rPr>
      </w:pPr>
      <w:r w:rsidRPr="001A4BD8">
        <w:rPr>
          <w:sz w:val="24"/>
        </w:rPr>
        <w:t>Заключение ___________________________________________________________________</w:t>
      </w:r>
      <w:r>
        <w:rPr>
          <w:sz w:val="24"/>
        </w:rPr>
        <w:t>_______________</w:t>
      </w:r>
    </w:p>
    <w:p w:rsidR="001E7DAB" w:rsidRDefault="001E7DAB" w:rsidP="001E7DAB">
      <w:pPr>
        <w:rPr>
          <w:sz w:val="24"/>
        </w:rPr>
      </w:pPr>
      <w:r w:rsidRPr="001A4BD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</w:t>
      </w:r>
    </w:p>
    <w:p w:rsidR="001E7DAB" w:rsidRDefault="001E7DAB" w:rsidP="001E7DAB">
      <w:pPr>
        <w:rPr>
          <w:sz w:val="24"/>
        </w:rPr>
      </w:pPr>
    </w:p>
    <w:p w:rsidR="001E7DAB" w:rsidRDefault="001E7DAB" w:rsidP="001E7DAB">
      <w:pPr>
        <w:rPr>
          <w:sz w:val="24"/>
        </w:rPr>
      </w:pPr>
    </w:p>
    <w:p w:rsidR="001E7DAB" w:rsidRDefault="001E7DAB" w:rsidP="001E7DAB">
      <w:pPr>
        <w:spacing w:line="360" w:lineRule="auto"/>
        <w:rPr>
          <w:sz w:val="24"/>
        </w:rPr>
      </w:pPr>
      <w:r w:rsidRPr="001A4BD8">
        <w:rPr>
          <w:sz w:val="24"/>
        </w:rPr>
        <w:t xml:space="preserve">Руководитель __________________ </w:t>
      </w:r>
    </w:p>
    <w:p w:rsidR="001E7DAB" w:rsidRPr="001A4BD8" w:rsidRDefault="001E7DAB" w:rsidP="001E7DAB">
      <w:pPr>
        <w:rPr>
          <w:sz w:val="24"/>
        </w:rPr>
      </w:pPr>
      <w:r w:rsidRPr="001A4BD8">
        <w:rPr>
          <w:sz w:val="24"/>
        </w:rPr>
        <w:t xml:space="preserve">«___» </w:t>
      </w:r>
      <w:r>
        <w:rPr>
          <w:sz w:val="24"/>
        </w:rPr>
        <w:t>__________</w:t>
      </w:r>
      <w:r w:rsidRPr="001A4BD8">
        <w:rPr>
          <w:sz w:val="24"/>
        </w:rPr>
        <w:t>__________20</w:t>
      </w:r>
      <w:r>
        <w:rPr>
          <w:sz w:val="24"/>
        </w:rPr>
        <w:t xml:space="preserve">__ </w:t>
      </w:r>
      <w:r w:rsidRPr="001A4BD8">
        <w:rPr>
          <w:sz w:val="24"/>
        </w:rPr>
        <w:t>г.</w:t>
      </w:r>
    </w:p>
    <w:p w:rsidR="001E7DAB" w:rsidRPr="00045E36" w:rsidRDefault="001E7DAB" w:rsidP="001E7DAB">
      <w:r>
        <w:rPr>
          <w:sz w:val="24"/>
        </w:rPr>
        <w:t xml:space="preserve">                  </w:t>
      </w:r>
      <w:r w:rsidRPr="00045E36">
        <w:t>(подпись)</w:t>
      </w:r>
    </w:p>
    <w:p w:rsidR="001E7DAB" w:rsidRPr="001A4BD8" w:rsidRDefault="001E7DAB" w:rsidP="001E7DAB">
      <w:pPr>
        <w:ind w:firstLine="720"/>
        <w:rPr>
          <w:sz w:val="24"/>
        </w:rPr>
      </w:pPr>
    </w:p>
    <w:p w:rsidR="00385568" w:rsidRDefault="001E7DAB" w:rsidP="005B0307">
      <w:pPr>
        <w:ind w:firstLine="720"/>
        <w:jc w:val="center"/>
        <w:rPr>
          <w:sz w:val="24"/>
          <w:szCs w:val="24"/>
        </w:rPr>
      </w:pPr>
      <w:r w:rsidRPr="001A4BD8">
        <w:br w:type="page"/>
      </w:r>
      <w:r w:rsidR="00385568">
        <w:rPr>
          <w:sz w:val="24"/>
          <w:szCs w:val="24"/>
        </w:rPr>
        <w:lastRenderedPageBreak/>
        <w:t>МИНИСТЕРСТВО ОБРАЗОВАНИЯ И НАУКИ РФ</w:t>
      </w:r>
    </w:p>
    <w:p w:rsidR="00385568" w:rsidRDefault="00385568" w:rsidP="00385568">
      <w:pPr>
        <w:jc w:val="center"/>
        <w:rPr>
          <w:sz w:val="24"/>
          <w:szCs w:val="24"/>
        </w:rPr>
      </w:pPr>
      <w:r>
        <w:rPr>
          <w:sz w:val="24"/>
          <w:szCs w:val="24"/>
        </w:rPr>
        <w:t>ФГБОУ ВПО «ИРКУТСКИЙ ГОСУДАРСТВЕННЫЙ УНИВЕРСИТЕТ»</w:t>
      </w:r>
    </w:p>
    <w:p w:rsidR="00385568" w:rsidRDefault="00385568" w:rsidP="00385568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Педагогический институт</w:t>
      </w:r>
    </w:p>
    <w:p w:rsidR="00385568" w:rsidRDefault="00385568" w:rsidP="00385568">
      <w:pPr>
        <w:jc w:val="center"/>
      </w:pPr>
    </w:p>
    <w:p w:rsidR="00385568" w:rsidRPr="00FA1A5D" w:rsidRDefault="00385568" w:rsidP="00385568">
      <w:pPr>
        <w:jc w:val="center"/>
        <w:rPr>
          <w:b/>
          <w:sz w:val="24"/>
          <w:szCs w:val="24"/>
        </w:rPr>
      </w:pPr>
      <w:r w:rsidRPr="00FA1A5D">
        <w:rPr>
          <w:b/>
          <w:sz w:val="24"/>
          <w:szCs w:val="24"/>
        </w:rPr>
        <w:t xml:space="preserve">Отзыв  </w:t>
      </w:r>
    </w:p>
    <w:p w:rsidR="00385568" w:rsidRPr="00414C1A" w:rsidRDefault="00385568" w:rsidP="00385568">
      <w:pPr>
        <w:jc w:val="center"/>
        <w:rPr>
          <w:b/>
          <w:sz w:val="24"/>
          <w:szCs w:val="24"/>
        </w:rPr>
      </w:pPr>
      <w:r w:rsidRPr="00FA1A5D">
        <w:rPr>
          <w:b/>
          <w:sz w:val="24"/>
          <w:szCs w:val="24"/>
        </w:rPr>
        <w:t xml:space="preserve">руководителя на </w:t>
      </w:r>
      <w:r w:rsidR="005B0307">
        <w:rPr>
          <w:b/>
          <w:sz w:val="24"/>
          <w:szCs w:val="24"/>
        </w:rPr>
        <w:t>ВКР магистранта</w:t>
      </w:r>
    </w:p>
    <w:p w:rsidR="00385568" w:rsidRPr="00FA1A5D" w:rsidRDefault="00385568" w:rsidP="00385568">
      <w:pPr>
        <w:jc w:val="center"/>
        <w:rPr>
          <w:b/>
        </w:rPr>
      </w:pPr>
    </w:p>
    <w:p w:rsidR="00385568" w:rsidRPr="00FA1A5D" w:rsidRDefault="00385568" w:rsidP="00385568">
      <w:pPr>
        <w:jc w:val="both"/>
        <w:rPr>
          <w:b/>
          <w:sz w:val="24"/>
          <w:szCs w:val="24"/>
        </w:rPr>
      </w:pPr>
      <w:r w:rsidRPr="00FA1A5D">
        <w:rPr>
          <w:b/>
          <w:sz w:val="24"/>
          <w:szCs w:val="24"/>
        </w:rPr>
        <w:t>Магистрант</w:t>
      </w:r>
      <w:r w:rsidR="005B0307">
        <w:rPr>
          <w:b/>
          <w:sz w:val="24"/>
          <w:szCs w:val="24"/>
        </w:rPr>
        <w:t xml:space="preserve"> (ФИО)</w:t>
      </w:r>
      <w:r w:rsidRPr="00FA1A5D">
        <w:rPr>
          <w:b/>
          <w:sz w:val="24"/>
          <w:szCs w:val="24"/>
        </w:rPr>
        <w:t>:</w:t>
      </w:r>
      <w:r w:rsidR="005B0307">
        <w:rPr>
          <w:b/>
          <w:sz w:val="24"/>
          <w:szCs w:val="24"/>
        </w:rPr>
        <w:t>_____________________________________________________________</w:t>
      </w:r>
    </w:p>
    <w:p w:rsidR="00385568" w:rsidRPr="00FA1A5D" w:rsidRDefault="00385568" w:rsidP="00385568">
      <w:pPr>
        <w:jc w:val="both"/>
        <w:rPr>
          <w:b/>
        </w:rPr>
      </w:pPr>
    </w:p>
    <w:p w:rsidR="00385568" w:rsidRDefault="00385568" w:rsidP="00385568">
      <w:pPr>
        <w:jc w:val="both"/>
        <w:rPr>
          <w:sz w:val="24"/>
          <w:szCs w:val="24"/>
        </w:rPr>
      </w:pPr>
      <w:r w:rsidRPr="00FA1A5D">
        <w:rPr>
          <w:b/>
          <w:sz w:val="24"/>
          <w:szCs w:val="24"/>
        </w:rPr>
        <w:t>Направление подготовки:</w:t>
      </w:r>
      <w:r>
        <w:rPr>
          <w:sz w:val="24"/>
          <w:szCs w:val="24"/>
        </w:rPr>
        <w:t xml:space="preserve"> </w:t>
      </w:r>
      <w:r w:rsidR="005B0307">
        <w:rPr>
          <w:sz w:val="24"/>
          <w:szCs w:val="24"/>
        </w:rPr>
        <w:t>_____________________________________________________</w:t>
      </w:r>
    </w:p>
    <w:p w:rsidR="00385568" w:rsidRDefault="00385568" w:rsidP="00385568">
      <w:pPr>
        <w:jc w:val="both"/>
      </w:pPr>
    </w:p>
    <w:p w:rsidR="00385568" w:rsidRPr="00385568" w:rsidRDefault="00385568" w:rsidP="00385568">
      <w:pPr>
        <w:jc w:val="both"/>
        <w:rPr>
          <w:sz w:val="24"/>
          <w:szCs w:val="24"/>
        </w:rPr>
      </w:pPr>
      <w:r w:rsidRPr="00FA1A5D">
        <w:rPr>
          <w:b/>
          <w:sz w:val="24"/>
          <w:szCs w:val="24"/>
        </w:rPr>
        <w:t>Магистерская программа</w:t>
      </w:r>
      <w:r>
        <w:rPr>
          <w:sz w:val="24"/>
          <w:szCs w:val="24"/>
        </w:rPr>
        <w:t>:</w:t>
      </w:r>
      <w:r w:rsidRPr="00F41170">
        <w:rPr>
          <w:sz w:val="24"/>
          <w:szCs w:val="24"/>
        </w:rPr>
        <w:t xml:space="preserve"> </w:t>
      </w:r>
      <w:r w:rsidR="005B0307">
        <w:rPr>
          <w:sz w:val="24"/>
          <w:szCs w:val="24"/>
        </w:rPr>
        <w:t>______________________________________________________</w:t>
      </w:r>
      <w:r w:rsidRPr="00F41170">
        <w:rPr>
          <w:sz w:val="24"/>
          <w:szCs w:val="24"/>
        </w:rPr>
        <w:t xml:space="preserve">   </w:t>
      </w:r>
    </w:p>
    <w:p w:rsidR="00385568" w:rsidRPr="00385568" w:rsidRDefault="00385568" w:rsidP="00385568">
      <w:pPr>
        <w:jc w:val="both"/>
        <w:rPr>
          <w:sz w:val="24"/>
          <w:szCs w:val="24"/>
        </w:rPr>
      </w:pPr>
    </w:p>
    <w:p w:rsidR="00385568" w:rsidRPr="00FA1A5D" w:rsidRDefault="00385568" w:rsidP="00385568">
      <w:pPr>
        <w:jc w:val="both"/>
        <w:rPr>
          <w:b/>
          <w:sz w:val="24"/>
          <w:szCs w:val="24"/>
        </w:rPr>
      </w:pPr>
      <w:r w:rsidRPr="00FA1A5D">
        <w:rPr>
          <w:b/>
          <w:sz w:val="24"/>
          <w:szCs w:val="24"/>
        </w:rPr>
        <w:t>Тема</w:t>
      </w:r>
      <w:r w:rsidR="005B0307">
        <w:rPr>
          <w:b/>
          <w:sz w:val="24"/>
          <w:szCs w:val="24"/>
        </w:rPr>
        <w:t xml:space="preserve"> ВКР</w:t>
      </w:r>
      <w:r w:rsidRPr="00FA1A5D">
        <w:rPr>
          <w:b/>
          <w:sz w:val="24"/>
          <w:szCs w:val="24"/>
        </w:rPr>
        <w:t>:</w:t>
      </w:r>
      <w:r w:rsidR="005B0307">
        <w:rPr>
          <w:b/>
          <w:sz w:val="24"/>
          <w:szCs w:val="24"/>
        </w:rPr>
        <w:t>______________________________________________________________________</w:t>
      </w:r>
    </w:p>
    <w:p w:rsidR="00385568" w:rsidRDefault="00385568" w:rsidP="00385568">
      <w:pPr>
        <w:jc w:val="both"/>
      </w:pPr>
    </w:p>
    <w:p w:rsidR="00385568" w:rsidRDefault="00385568" w:rsidP="00385568">
      <w:pPr>
        <w:jc w:val="both"/>
      </w:pPr>
    </w:p>
    <w:p w:rsidR="00385568" w:rsidRDefault="00385568" w:rsidP="00385568">
      <w:pPr>
        <w:jc w:val="both"/>
        <w:rPr>
          <w:sz w:val="24"/>
          <w:szCs w:val="24"/>
        </w:rPr>
      </w:pPr>
      <w:r w:rsidRPr="00FA1A5D">
        <w:rPr>
          <w:b/>
          <w:sz w:val="24"/>
          <w:szCs w:val="24"/>
        </w:rPr>
        <w:t>Оценка соответствия темы задачам в области профессиональной деятельности</w:t>
      </w:r>
      <w:r>
        <w:rPr>
          <w:sz w:val="24"/>
          <w:szCs w:val="24"/>
        </w:rPr>
        <w:t xml:space="preserve"> (раскрыть, на решение каких задач направлена).....</w:t>
      </w:r>
    </w:p>
    <w:p w:rsidR="00385568" w:rsidRDefault="00385568" w:rsidP="00385568">
      <w:pPr>
        <w:jc w:val="both"/>
      </w:pPr>
    </w:p>
    <w:p w:rsidR="00385568" w:rsidRDefault="00385568" w:rsidP="00385568">
      <w:pPr>
        <w:jc w:val="both"/>
      </w:pPr>
    </w:p>
    <w:p w:rsidR="00385568" w:rsidRDefault="00385568" w:rsidP="00385568">
      <w:pPr>
        <w:jc w:val="both"/>
        <w:rPr>
          <w:sz w:val="24"/>
          <w:szCs w:val="24"/>
        </w:rPr>
      </w:pPr>
      <w:r w:rsidRPr="00FA1A5D">
        <w:rPr>
          <w:b/>
          <w:sz w:val="24"/>
          <w:szCs w:val="24"/>
        </w:rPr>
        <w:t>Выбор темы</w:t>
      </w:r>
      <w:r>
        <w:rPr>
          <w:sz w:val="24"/>
          <w:szCs w:val="24"/>
        </w:rPr>
        <w:t xml:space="preserve"> (на основе теоретического изучения проблемного поля области профессиональной деятельности/ по заявке работодателя)......</w:t>
      </w:r>
    </w:p>
    <w:p w:rsidR="00385568" w:rsidRDefault="00385568" w:rsidP="00385568">
      <w:pPr>
        <w:jc w:val="both"/>
      </w:pPr>
    </w:p>
    <w:p w:rsidR="00385568" w:rsidRDefault="00385568" w:rsidP="00385568">
      <w:pPr>
        <w:jc w:val="both"/>
        <w:rPr>
          <w:sz w:val="24"/>
          <w:szCs w:val="24"/>
        </w:rPr>
      </w:pPr>
      <w:r w:rsidRPr="00FA1A5D">
        <w:rPr>
          <w:b/>
          <w:sz w:val="24"/>
          <w:szCs w:val="24"/>
        </w:rPr>
        <w:t>Теоретическая и практическая значимость и внедрение результатов работы в практику</w:t>
      </w:r>
      <w:r>
        <w:rPr>
          <w:sz w:val="24"/>
          <w:szCs w:val="24"/>
        </w:rPr>
        <w:t>......</w:t>
      </w:r>
    </w:p>
    <w:p w:rsidR="00385568" w:rsidRDefault="00385568" w:rsidP="00385568">
      <w:pPr>
        <w:jc w:val="both"/>
      </w:pPr>
    </w:p>
    <w:p w:rsidR="00385568" w:rsidRDefault="00385568" w:rsidP="00385568">
      <w:pPr>
        <w:jc w:val="both"/>
      </w:pPr>
    </w:p>
    <w:p w:rsidR="00385568" w:rsidRDefault="00385568" w:rsidP="00385568">
      <w:pPr>
        <w:pStyle w:val="13"/>
        <w:jc w:val="both"/>
        <w:rPr>
          <w:sz w:val="24"/>
          <w:szCs w:val="24"/>
        </w:rPr>
      </w:pPr>
      <w:r w:rsidRPr="00FA1A5D">
        <w:rPr>
          <w:b/>
          <w:sz w:val="24"/>
          <w:szCs w:val="24"/>
        </w:rPr>
        <w:t xml:space="preserve">Уровень проявления </w:t>
      </w:r>
      <w:r w:rsidR="005B0307">
        <w:rPr>
          <w:b/>
          <w:sz w:val="24"/>
          <w:szCs w:val="24"/>
        </w:rPr>
        <w:t>профессиональных</w:t>
      </w:r>
      <w:r w:rsidRPr="00FA1A5D">
        <w:rPr>
          <w:b/>
          <w:sz w:val="24"/>
          <w:szCs w:val="24"/>
        </w:rPr>
        <w:t xml:space="preserve"> компетенций</w:t>
      </w:r>
      <w:r>
        <w:rPr>
          <w:sz w:val="24"/>
          <w:szCs w:val="24"/>
        </w:rPr>
        <w:t xml:space="preserve"> (назвать их)....</w:t>
      </w:r>
    </w:p>
    <w:p w:rsidR="00385568" w:rsidRDefault="00385568" w:rsidP="00385568">
      <w:pPr>
        <w:pStyle w:val="13"/>
        <w:jc w:val="both"/>
        <w:rPr>
          <w:sz w:val="28"/>
          <w:szCs w:val="28"/>
        </w:rPr>
      </w:pPr>
    </w:p>
    <w:p w:rsidR="00385568" w:rsidRDefault="00385568" w:rsidP="00385568">
      <w:pPr>
        <w:pStyle w:val="13"/>
        <w:jc w:val="both"/>
        <w:rPr>
          <w:sz w:val="24"/>
          <w:szCs w:val="24"/>
        </w:rPr>
      </w:pPr>
      <w:r w:rsidRPr="00FA1A5D">
        <w:rPr>
          <w:b/>
          <w:sz w:val="24"/>
          <w:szCs w:val="24"/>
        </w:rPr>
        <w:t>Уровень проявления способности самостоятельно решать</w:t>
      </w:r>
      <w:r>
        <w:rPr>
          <w:sz w:val="24"/>
          <w:szCs w:val="24"/>
        </w:rPr>
        <w:t xml:space="preserve"> на современном уровне задачи своей профессиональной деятельности, проявление профессиональных компетенций</w:t>
      </w:r>
    </w:p>
    <w:p w:rsidR="00385568" w:rsidRDefault="00385568" w:rsidP="00385568">
      <w:pPr>
        <w:pStyle w:val="13"/>
        <w:jc w:val="both"/>
        <w:rPr>
          <w:sz w:val="28"/>
          <w:szCs w:val="28"/>
        </w:rPr>
      </w:pPr>
    </w:p>
    <w:p w:rsidR="00385568" w:rsidRDefault="00385568" w:rsidP="00385568">
      <w:pPr>
        <w:pStyle w:val="13"/>
        <w:jc w:val="both"/>
        <w:rPr>
          <w:sz w:val="28"/>
          <w:szCs w:val="28"/>
        </w:rPr>
      </w:pPr>
    </w:p>
    <w:p w:rsidR="00385568" w:rsidRDefault="00385568" w:rsidP="00385568">
      <w:pPr>
        <w:pStyle w:val="13"/>
        <w:jc w:val="both"/>
        <w:rPr>
          <w:sz w:val="24"/>
          <w:szCs w:val="24"/>
        </w:rPr>
      </w:pPr>
      <w:r w:rsidRPr="00FA1A5D">
        <w:rPr>
          <w:b/>
          <w:sz w:val="24"/>
          <w:szCs w:val="24"/>
        </w:rPr>
        <w:t>Проявленные личные качества</w:t>
      </w:r>
      <w:r>
        <w:rPr>
          <w:sz w:val="24"/>
          <w:szCs w:val="24"/>
        </w:rPr>
        <w:t xml:space="preserve"> (волевые, деловые и др.) Факультативно, по желанию руководителя, если он считает важным отметить....</w:t>
      </w:r>
    </w:p>
    <w:p w:rsidR="00385568" w:rsidRDefault="00385568" w:rsidP="00385568">
      <w:pPr>
        <w:pStyle w:val="13"/>
        <w:jc w:val="both"/>
        <w:rPr>
          <w:sz w:val="28"/>
          <w:szCs w:val="28"/>
        </w:rPr>
      </w:pPr>
    </w:p>
    <w:p w:rsidR="00385568" w:rsidRDefault="00385568" w:rsidP="00385568">
      <w:pPr>
        <w:pStyle w:val="13"/>
        <w:jc w:val="both"/>
        <w:rPr>
          <w:sz w:val="28"/>
          <w:szCs w:val="28"/>
        </w:rPr>
      </w:pPr>
    </w:p>
    <w:p w:rsidR="00385568" w:rsidRDefault="00385568" w:rsidP="00385568">
      <w:pPr>
        <w:pStyle w:val="13"/>
        <w:jc w:val="both"/>
        <w:rPr>
          <w:sz w:val="24"/>
          <w:szCs w:val="24"/>
        </w:rPr>
      </w:pPr>
      <w:r w:rsidRPr="00FA1A5D">
        <w:rPr>
          <w:b/>
          <w:sz w:val="24"/>
          <w:szCs w:val="24"/>
        </w:rPr>
        <w:t>Заключение о степени завершенности</w:t>
      </w:r>
      <w:r>
        <w:rPr>
          <w:sz w:val="24"/>
          <w:szCs w:val="24"/>
        </w:rPr>
        <w:t xml:space="preserve"> диссертационного исследования и о допуске </w:t>
      </w:r>
      <w:r w:rsidR="005B0307">
        <w:rPr>
          <w:sz w:val="24"/>
          <w:szCs w:val="24"/>
        </w:rPr>
        <w:t>ВКР магистранта</w:t>
      </w:r>
      <w:r>
        <w:rPr>
          <w:sz w:val="24"/>
          <w:szCs w:val="24"/>
        </w:rPr>
        <w:t xml:space="preserve"> к защите....</w:t>
      </w:r>
    </w:p>
    <w:p w:rsidR="00385568" w:rsidRDefault="00385568" w:rsidP="00385568">
      <w:pPr>
        <w:jc w:val="both"/>
      </w:pPr>
    </w:p>
    <w:p w:rsidR="00385568" w:rsidRDefault="00385568" w:rsidP="00385568">
      <w:pPr>
        <w:jc w:val="both"/>
      </w:pPr>
    </w:p>
    <w:p w:rsidR="00385568" w:rsidRDefault="00385568" w:rsidP="00385568">
      <w:pPr>
        <w:jc w:val="both"/>
      </w:pPr>
    </w:p>
    <w:p w:rsidR="00385568" w:rsidRDefault="00385568" w:rsidP="00385568">
      <w:pPr>
        <w:jc w:val="both"/>
      </w:pPr>
    </w:p>
    <w:p w:rsidR="00385568" w:rsidRDefault="00385568" w:rsidP="00385568">
      <w:pPr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</w:t>
      </w:r>
      <w:proofErr w:type="gramStart"/>
      <w:r>
        <w:rPr>
          <w:sz w:val="24"/>
          <w:szCs w:val="24"/>
        </w:rPr>
        <w:t xml:space="preserve"> …................. ( </w:t>
      </w:r>
      <w:proofErr w:type="gramEnd"/>
      <w:r>
        <w:rPr>
          <w:sz w:val="24"/>
          <w:szCs w:val="24"/>
        </w:rPr>
        <w:t>ФИО, ученая степень, ученое звание)</w:t>
      </w:r>
    </w:p>
    <w:p w:rsidR="00385568" w:rsidRPr="00385568" w:rsidRDefault="00385568" w:rsidP="00385568">
      <w:pPr>
        <w:jc w:val="both"/>
        <w:rPr>
          <w:sz w:val="24"/>
          <w:szCs w:val="24"/>
        </w:rPr>
      </w:pPr>
    </w:p>
    <w:p w:rsidR="00385568" w:rsidRDefault="00385568" w:rsidP="00385568">
      <w:pPr>
        <w:jc w:val="both"/>
        <w:rPr>
          <w:sz w:val="24"/>
          <w:szCs w:val="24"/>
        </w:rPr>
      </w:pPr>
      <w:r>
        <w:rPr>
          <w:sz w:val="24"/>
          <w:szCs w:val="24"/>
        </w:rPr>
        <w:t>« ...» июня 2015г.</w:t>
      </w:r>
    </w:p>
    <w:p w:rsidR="00385568" w:rsidRDefault="00385568" w:rsidP="00385568">
      <w:pPr>
        <w:jc w:val="center"/>
      </w:pPr>
    </w:p>
    <w:p w:rsidR="00385568" w:rsidRDefault="00385568" w:rsidP="00385568">
      <w:pPr>
        <w:jc w:val="center"/>
      </w:pPr>
    </w:p>
    <w:p w:rsidR="00385568" w:rsidRDefault="00385568" w:rsidP="00265CF7"/>
    <w:p w:rsidR="00385568" w:rsidRDefault="00385568" w:rsidP="00265CF7"/>
    <w:p w:rsidR="00385568" w:rsidRDefault="00385568" w:rsidP="00385568">
      <w:pPr>
        <w:jc w:val="center"/>
        <w:rPr>
          <w:sz w:val="24"/>
          <w:szCs w:val="24"/>
        </w:rPr>
      </w:pPr>
      <w:r>
        <w:rPr>
          <w:sz w:val="24"/>
          <w:szCs w:val="24"/>
        </w:rPr>
        <w:t>Реквизиты учреждения или организации, в которой работает рецензент</w:t>
      </w:r>
    </w:p>
    <w:p w:rsidR="00385568" w:rsidRPr="00E13B53" w:rsidRDefault="00385568" w:rsidP="00385568">
      <w:pPr>
        <w:jc w:val="center"/>
        <w:rPr>
          <w:b/>
          <w:sz w:val="28"/>
          <w:szCs w:val="28"/>
        </w:rPr>
      </w:pPr>
      <w:r w:rsidRPr="00E13B53">
        <w:rPr>
          <w:b/>
          <w:sz w:val="28"/>
          <w:szCs w:val="28"/>
        </w:rPr>
        <w:lastRenderedPageBreak/>
        <w:t xml:space="preserve">Рецензия  </w:t>
      </w:r>
    </w:p>
    <w:p w:rsidR="00385568" w:rsidRPr="00E13B53" w:rsidRDefault="00385568" w:rsidP="00385568">
      <w:pPr>
        <w:jc w:val="center"/>
        <w:rPr>
          <w:b/>
          <w:sz w:val="28"/>
          <w:szCs w:val="28"/>
        </w:rPr>
      </w:pPr>
      <w:r w:rsidRPr="00E13B53">
        <w:rPr>
          <w:b/>
          <w:sz w:val="28"/>
          <w:szCs w:val="28"/>
        </w:rPr>
        <w:t xml:space="preserve"> на </w:t>
      </w:r>
      <w:r w:rsidR="005B0307">
        <w:rPr>
          <w:b/>
          <w:sz w:val="24"/>
          <w:szCs w:val="24"/>
        </w:rPr>
        <w:t>ВКР магистранта</w:t>
      </w:r>
    </w:p>
    <w:p w:rsidR="00385568" w:rsidRDefault="00385568" w:rsidP="00385568">
      <w:pPr>
        <w:jc w:val="center"/>
      </w:pPr>
    </w:p>
    <w:p w:rsidR="00385568" w:rsidRDefault="00385568" w:rsidP="003855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Магистрант</w:t>
      </w:r>
      <w:r w:rsidR="005B0307">
        <w:rPr>
          <w:b/>
          <w:bCs/>
          <w:sz w:val="24"/>
          <w:szCs w:val="24"/>
        </w:rPr>
        <w:t xml:space="preserve"> (Ф.И.О.)</w:t>
      </w:r>
      <w:r>
        <w:rPr>
          <w:b/>
          <w:bCs/>
          <w:sz w:val="24"/>
          <w:szCs w:val="24"/>
        </w:rPr>
        <w:t>:</w:t>
      </w:r>
    </w:p>
    <w:p w:rsidR="00385568" w:rsidRDefault="00385568" w:rsidP="00385568">
      <w:pPr>
        <w:jc w:val="both"/>
        <w:rPr>
          <w:b/>
          <w:bCs/>
        </w:rPr>
      </w:pPr>
    </w:p>
    <w:p w:rsidR="00385568" w:rsidRDefault="00385568" w:rsidP="00385568">
      <w:pPr>
        <w:jc w:val="both"/>
        <w:rPr>
          <w:sz w:val="24"/>
          <w:szCs w:val="24"/>
        </w:rPr>
      </w:pPr>
      <w:r w:rsidRPr="00E13B53">
        <w:rPr>
          <w:b/>
          <w:sz w:val="24"/>
          <w:szCs w:val="24"/>
        </w:rPr>
        <w:t>Направление подготовки</w:t>
      </w:r>
      <w:r>
        <w:rPr>
          <w:sz w:val="24"/>
          <w:szCs w:val="24"/>
        </w:rPr>
        <w:t xml:space="preserve">: </w:t>
      </w:r>
    </w:p>
    <w:p w:rsidR="00385568" w:rsidRDefault="00385568" w:rsidP="00385568">
      <w:pPr>
        <w:jc w:val="both"/>
      </w:pPr>
    </w:p>
    <w:p w:rsidR="00385568" w:rsidRDefault="00385568" w:rsidP="003855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Магистерская программа:</w:t>
      </w:r>
      <w:r w:rsidRPr="00385568">
        <w:rPr>
          <w:b/>
          <w:bCs/>
          <w:sz w:val="24"/>
          <w:szCs w:val="24"/>
        </w:rPr>
        <w:t xml:space="preserve"> </w:t>
      </w:r>
    </w:p>
    <w:p w:rsidR="00385568" w:rsidRDefault="00385568" w:rsidP="00385568">
      <w:pPr>
        <w:jc w:val="both"/>
        <w:rPr>
          <w:b/>
          <w:bCs/>
        </w:rPr>
      </w:pPr>
    </w:p>
    <w:p w:rsidR="00385568" w:rsidRDefault="00385568" w:rsidP="003855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</w:t>
      </w:r>
      <w:r w:rsidR="005B0307">
        <w:rPr>
          <w:b/>
          <w:bCs/>
          <w:sz w:val="24"/>
          <w:szCs w:val="24"/>
        </w:rPr>
        <w:t xml:space="preserve"> ВКР</w:t>
      </w:r>
      <w:r>
        <w:rPr>
          <w:b/>
          <w:bCs/>
          <w:sz w:val="24"/>
          <w:szCs w:val="24"/>
        </w:rPr>
        <w:t>:</w:t>
      </w:r>
    </w:p>
    <w:p w:rsidR="00385568" w:rsidRDefault="00385568" w:rsidP="00385568">
      <w:pPr>
        <w:jc w:val="both"/>
      </w:pPr>
    </w:p>
    <w:p w:rsidR="00385568" w:rsidRDefault="00385568" w:rsidP="00385568">
      <w:pPr>
        <w:jc w:val="both"/>
      </w:pPr>
    </w:p>
    <w:p w:rsidR="00385568" w:rsidRDefault="00385568" w:rsidP="0038556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Общая характеристика работы:</w:t>
      </w:r>
      <w:r>
        <w:rPr>
          <w:sz w:val="24"/>
          <w:szCs w:val="24"/>
        </w:rPr>
        <w:t xml:space="preserve"> количество страниц..., приложений..., библиографических источников...</w:t>
      </w:r>
    </w:p>
    <w:p w:rsidR="00385568" w:rsidRDefault="00385568" w:rsidP="00385568">
      <w:pPr>
        <w:jc w:val="both"/>
      </w:pPr>
    </w:p>
    <w:p w:rsidR="00385568" w:rsidRDefault="00385568" w:rsidP="0038556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Актуальность темы </w:t>
      </w:r>
      <w:r w:rsidR="005B0307">
        <w:rPr>
          <w:b/>
          <w:bCs/>
          <w:sz w:val="24"/>
          <w:szCs w:val="24"/>
        </w:rPr>
        <w:t>ВКР</w:t>
      </w:r>
      <w:r>
        <w:rPr>
          <w:b/>
          <w:bCs/>
          <w:sz w:val="24"/>
          <w:szCs w:val="24"/>
        </w:rPr>
        <w:t xml:space="preserve">, и её обоснование </w:t>
      </w:r>
      <w:r w:rsidR="005B0307">
        <w:rPr>
          <w:b/>
          <w:bCs/>
          <w:sz w:val="24"/>
          <w:szCs w:val="24"/>
        </w:rPr>
        <w:t>магистрантом</w:t>
      </w:r>
      <w:r>
        <w:rPr>
          <w:sz w:val="24"/>
          <w:szCs w:val="24"/>
        </w:rPr>
        <w:t>...</w:t>
      </w:r>
    </w:p>
    <w:p w:rsidR="00385568" w:rsidRDefault="00385568" w:rsidP="00385568">
      <w:pPr>
        <w:autoSpaceDE w:val="0"/>
        <w:snapToGrid w:val="0"/>
        <w:jc w:val="both"/>
        <w:rPr>
          <w:sz w:val="24"/>
          <w:szCs w:val="24"/>
        </w:rPr>
      </w:pPr>
    </w:p>
    <w:p w:rsidR="00385568" w:rsidRDefault="00385568" w:rsidP="00385568">
      <w:pPr>
        <w:autoSpaceDE w:val="0"/>
        <w:snapToGri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Разработка методологического аппарата </w:t>
      </w:r>
      <w:r w:rsidR="005B0307">
        <w:rPr>
          <w:b/>
          <w:bCs/>
          <w:sz w:val="24"/>
          <w:szCs w:val="24"/>
        </w:rPr>
        <w:t>ВКР</w:t>
      </w:r>
      <w:r>
        <w:rPr>
          <w:sz w:val="24"/>
          <w:szCs w:val="24"/>
        </w:rPr>
        <w:t xml:space="preserve"> ...</w:t>
      </w:r>
    </w:p>
    <w:p w:rsidR="00385568" w:rsidRDefault="00385568" w:rsidP="00385568">
      <w:pPr>
        <w:autoSpaceDE w:val="0"/>
        <w:snapToGri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(Для справки: обоснованность  объекта, предмета, цели, задач, гипотезы, методов диссертационного исследования; положений, выносимых на защиту)</w:t>
      </w:r>
      <w:proofErr w:type="gramEnd"/>
    </w:p>
    <w:p w:rsidR="00385568" w:rsidRDefault="00385568" w:rsidP="00385568">
      <w:pPr>
        <w:jc w:val="both"/>
        <w:rPr>
          <w:sz w:val="24"/>
          <w:szCs w:val="24"/>
        </w:rPr>
      </w:pPr>
    </w:p>
    <w:p w:rsidR="00385568" w:rsidRDefault="00385568" w:rsidP="00385568">
      <w:pPr>
        <w:autoSpaceDE w:val="0"/>
        <w:snapToGri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Глубина теоретического анализа темы:</w:t>
      </w:r>
      <w:r>
        <w:rPr>
          <w:sz w:val="24"/>
          <w:szCs w:val="24"/>
        </w:rPr>
        <w:t xml:space="preserve"> ...</w:t>
      </w:r>
    </w:p>
    <w:p w:rsidR="00385568" w:rsidRDefault="00385568" w:rsidP="0038556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(Для справки: отметить, насколько изучены основные теоретические работы, посвященные проблеме диссертации, проведен сравнительно-сопоставительный анализ источников, выделены основные методологические и теоретические подходы к решению проблемы, определена и обоснована собственная позиция автора)</w:t>
      </w:r>
    </w:p>
    <w:p w:rsidR="00385568" w:rsidRDefault="00385568" w:rsidP="00385568">
      <w:pPr>
        <w:autoSpaceDE w:val="0"/>
        <w:snapToGrid w:val="0"/>
        <w:jc w:val="both"/>
        <w:rPr>
          <w:sz w:val="24"/>
          <w:szCs w:val="24"/>
        </w:rPr>
      </w:pPr>
    </w:p>
    <w:p w:rsidR="00385568" w:rsidRDefault="00385568" w:rsidP="00385568">
      <w:pPr>
        <w:autoSpaceDE w:val="0"/>
        <w:snapToGrid w:val="0"/>
        <w:jc w:val="both"/>
        <w:rPr>
          <w:sz w:val="24"/>
          <w:szCs w:val="24"/>
        </w:rPr>
      </w:pPr>
    </w:p>
    <w:p w:rsidR="00385568" w:rsidRDefault="00385568" w:rsidP="00385568">
      <w:pPr>
        <w:autoSpaceDE w:val="0"/>
        <w:snapToGri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Обоснованность практической части исследования:...</w:t>
      </w:r>
    </w:p>
    <w:p w:rsidR="00385568" w:rsidRDefault="00385568" w:rsidP="0038556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(Для справки: насколько обоснованы методика и методы, сроки и база исследования в соответствии с целями и гипотезой диссертации) …..</w:t>
      </w:r>
    </w:p>
    <w:p w:rsidR="00385568" w:rsidRDefault="00385568" w:rsidP="0038556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5568" w:rsidRDefault="00385568" w:rsidP="00385568">
      <w:pPr>
        <w:autoSpaceDE w:val="0"/>
        <w:snapToGrid w:val="0"/>
        <w:jc w:val="both"/>
        <w:rPr>
          <w:sz w:val="24"/>
          <w:szCs w:val="24"/>
        </w:rPr>
      </w:pPr>
    </w:p>
    <w:p w:rsidR="00385568" w:rsidRDefault="00385568" w:rsidP="00385568">
      <w:pPr>
        <w:autoSpaceDE w:val="0"/>
        <w:snapToGri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Научная новизна </w:t>
      </w:r>
      <w:r w:rsidR="005B0307">
        <w:rPr>
          <w:b/>
          <w:bCs/>
          <w:sz w:val="24"/>
          <w:szCs w:val="24"/>
        </w:rPr>
        <w:t>ВКР</w:t>
      </w:r>
      <w:proofErr w:type="gramStart"/>
      <w:r>
        <w:rPr>
          <w:sz w:val="24"/>
          <w:szCs w:val="24"/>
        </w:rPr>
        <w:t>:...</w:t>
      </w:r>
      <w:proofErr w:type="gramEnd"/>
    </w:p>
    <w:p w:rsidR="00385568" w:rsidRDefault="00385568" w:rsidP="00385568">
      <w:pPr>
        <w:autoSpaceDE w:val="0"/>
        <w:snapToGrid w:val="0"/>
        <w:jc w:val="both"/>
        <w:rPr>
          <w:rStyle w:val="a7"/>
          <w:i w:val="0"/>
          <w:sz w:val="24"/>
          <w:szCs w:val="24"/>
        </w:rPr>
      </w:pPr>
      <w:r>
        <w:rPr>
          <w:sz w:val="24"/>
          <w:szCs w:val="24"/>
        </w:rPr>
        <w:t>(Для справки: как магистрантом  обоснована новизна  полученных выводов исследования, возможность использования полученных результатов в научных, учебно-методических работах,  в научной или практической  педагогической деятельности, приведены ли</w:t>
      </w:r>
      <w:r>
        <w:rPr>
          <w:rStyle w:val="a7"/>
          <w:i w:val="0"/>
          <w:sz w:val="24"/>
          <w:szCs w:val="24"/>
        </w:rPr>
        <w:t xml:space="preserve"> рекомендации по использованию научных выводов)....</w:t>
      </w:r>
    </w:p>
    <w:p w:rsidR="00385568" w:rsidRDefault="00385568" w:rsidP="00385568">
      <w:pPr>
        <w:autoSpaceDE w:val="0"/>
        <w:snapToGrid w:val="0"/>
        <w:jc w:val="both"/>
        <w:rPr>
          <w:sz w:val="22"/>
          <w:szCs w:val="22"/>
        </w:rPr>
      </w:pPr>
    </w:p>
    <w:p w:rsidR="00385568" w:rsidRDefault="00385568" w:rsidP="00385568">
      <w:pPr>
        <w:autoSpaceDE w:val="0"/>
        <w:snapToGrid w:val="0"/>
        <w:jc w:val="both"/>
        <w:rPr>
          <w:rStyle w:val="a7"/>
          <w:b/>
          <w:bCs/>
          <w:i w:val="0"/>
          <w:sz w:val="24"/>
          <w:szCs w:val="24"/>
        </w:rPr>
      </w:pPr>
      <w:r>
        <w:rPr>
          <w:rStyle w:val="a7"/>
          <w:b/>
          <w:bCs/>
          <w:i w:val="0"/>
          <w:iCs w:val="0"/>
          <w:sz w:val="24"/>
          <w:szCs w:val="24"/>
        </w:rPr>
        <w:t xml:space="preserve">Практическая ценность </w:t>
      </w:r>
      <w:r w:rsidR="005B0307">
        <w:rPr>
          <w:rStyle w:val="a7"/>
          <w:b/>
          <w:bCs/>
          <w:i w:val="0"/>
          <w:iCs w:val="0"/>
          <w:sz w:val="24"/>
          <w:szCs w:val="24"/>
        </w:rPr>
        <w:t>ВКР</w:t>
      </w:r>
      <w:r>
        <w:rPr>
          <w:rStyle w:val="a7"/>
          <w:b/>
          <w:bCs/>
          <w:i w:val="0"/>
          <w:iCs w:val="0"/>
          <w:sz w:val="24"/>
          <w:szCs w:val="24"/>
        </w:rPr>
        <w:t xml:space="preserve"> </w:t>
      </w:r>
      <w:r>
        <w:rPr>
          <w:rStyle w:val="a7"/>
          <w:b/>
          <w:bCs/>
          <w:i w:val="0"/>
          <w:sz w:val="24"/>
          <w:szCs w:val="24"/>
        </w:rPr>
        <w:t>…</w:t>
      </w:r>
    </w:p>
    <w:p w:rsidR="00385568" w:rsidRDefault="00385568" w:rsidP="00385568">
      <w:pPr>
        <w:autoSpaceDE w:val="0"/>
        <w:snapToGrid w:val="0"/>
        <w:jc w:val="both"/>
        <w:rPr>
          <w:rStyle w:val="a7"/>
          <w:i w:val="0"/>
          <w:sz w:val="24"/>
          <w:szCs w:val="24"/>
        </w:rPr>
      </w:pPr>
      <w:proofErr w:type="gramStart"/>
      <w:r>
        <w:rPr>
          <w:rStyle w:val="a7"/>
          <w:i w:val="0"/>
          <w:sz w:val="24"/>
          <w:szCs w:val="24"/>
        </w:rPr>
        <w:t>(Для справки:</w:t>
      </w:r>
      <w:proofErr w:type="gramEnd"/>
      <w:r>
        <w:rPr>
          <w:rStyle w:val="a7"/>
          <w:i w:val="0"/>
          <w:sz w:val="24"/>
          <w:szCs w:val="24"/>
        </w:rPr>
        <w:t xml:space="preserve"> </w:t>
      </w:r>
      <w:proofErr w:type="gramStart"/>
      <w:r>
        <w:rPr>
          <w:rStyle w:val="a7"/>
          <w:i w:val="0"/>
          <w:sz w:val="24"/>
          <w:szCs w:val="24"/>
        </w:rPr>
        <w:t>Указать возможность практического использования полученных результатов, если диссертация имеет прикладное значение, должны приводиться сведения о практическом использовании полученных автором научных результатов)</w:t>
      </w:r>
      <w:proofErr w:type="gramEnd"/>
    </w:p>
    <w:p w:rsidR="00385568" w:rsidRDefault="00385568" w:rsidP="00385568">
      <w:pPr>
        <w:autoSpaceDE w:val="0"/>
        <w:snapToGrid w:val="0"/>
        <w:jc w:val="both"/>
        <w:rPr>
          <w:sz w:val="22"/>
          <w:szCs w:val="22"/>
        </w:rPr>
      </w:pPr>
    </w:p>
    <w:p w:rsidR="00385568" w:rsidRDefault="00385568" w:rsidP="00385568">
      <w:pPr>
        <w:autoSpaceDE w:val="0"/>
        <w:snapToGrid w:val="0"/>
        <w:jc w:val="both"/>
        <w:rPr>
          <w:sz w:val="22"/>
          <w:szCs w:val="22"/>
        </w:rPr>
      </w:pPr>
    </w:p>
    <w:p w:rsidR="00385568" w:rsidRDefault="00385568" w:rsidP="00385568">
      <w:pPr>
        <w:autoSpaceDE w:val="0"/>
        <w:snapToGrid w:val="0"/>
        <w:jc w:val="both"/>
        <w:rPr>
          <w:rStyle w:val="a7"/>
          <w:b/>
          <w:bCs/>
          <w:i w:val="0"/>
          <w:sz w:val="24"/>
          <w:szCs w:val="24"/>
        </w:rPr>
      </w:pPr>
      <w:r w:rsidRPr="005B0307">
        <w:rPr>
          <w:rStyle w:val="a7"/>
          <w:b/>
          <w:bCs/>
          <w:i w:val="0"/>
          <w:sz w:val="24"/>
          <w:szCs w:val="24"/>
        </w:rPr>
        <w:t xml:space="preserve">Недостатки </w:t>
      </w:r>
      <w:r w:rsidR="005B0307" w:rsidRPr="005B0307">
        <w:rPr>
          <w:rStyle w:val="a7"/>
          <w:b/>
          <w:bCs/>
          <w:i w:val="0"/>
          <w:sz w:val="24"/>
          <w:szCs w:val="24"/>
        </w:rPr>
        <w:t>ВКР</w:t>
      </w:r>
      <w:r w:rsidRPr="005B0307">
        <w:rPr>
          <w:rStyle w:val="a7"/>
          <w:b/>
          <w:bCs/>
          <w:i w:val="0"/>
          <w:sz w:val="24"/>
          <w:szCs w:val="24"/>
        </w:rPr>
        <w:t>:</w:t>
      </w:r>
      <w:r>
        <w:rPr>
          <w:rStyle w:val="a7"/>
          <w:b/>
          <w:bCs/>
          <w:i w:val="0"/>
          <w:sz w:val="24"/>
          <w:szCs w:val="24"/>
        </w:rPr>
        <w:t xml:space="preserve"> </w:t>
      </w:r>
    </w:p>
    <w:p w:rsidR="00385568" w:rsidRDefault="00385568" w:rsidP="00385568">
      <w:pPr>
        <w:autoSpaceDE w:val="0"/>
        <w:snapToGrid w:val="0"/>
        <w:jc w:val="both"/>
        <w:rPr>
          <w:rStyle w:val="a7"/>
          <w:bCs/>
          <w:i w:val="0"/>
          <w:sz w:val="24"/>
          <w:szCs w:val="24"/>
        </w:rPr>
      </w:pPr>
      <w:r>
        <w:rPr>
          <w:rStyle w:val="a7"/>
          <w:bCs/>
          <w:i w:val="0"/>
          <w:sz w:val="24"/>
          <w:szCs w:val="24"/>
        </w:rPr>
        <w:t>(Для справки: в данном разделе указать недостатки, замечания, спорные вопросы, которые диссертант рассмотрит в процессе защиты)</w:t>
      </w:r>
    </w:p>
    <w:p w:rsidR="00385568" w:rsidRDefault="00385568" w:rsidP="00385568">
      <w:pPr>
        <w:autoSpaceDE w:val="0"/>
        <w:snapToGrid w:val="0"/>
        <w:jc w:val="both"/>
        <w:rPr>
          <w:sz w:val="22"/>
          <w:szCs w:val="22"/>
        </w:rPr>
      </w:pPr>
    </w:p>
    <w:p w:rsidR="00385568" w:rsidRDefault="00385568" w:rsidP="00385568">
      <w:pPr>
        <w:autoSpaceDE w:val="0"/>
        <w:snapToGrid w:val="0"/>
        <w:jc w:val="both"/>
        <w:rPr>
          <w:sz w:val="22"/>
          <w:szCs w:val="22"/>
        </w:rPr>
      </w:pPr>
    </w:p>
    <w:p w:rsidR="00385568" w:rsidRDefault="00385568" w:rsidP="00385568">
      <w:pPr>
        <w:autoSpaceDE w:val="0"/>
        <w:snapToGrid w:val="0"/>
        <w:jc w:val="both"/>
        <w:rPr>
          <w:rStyle w:val="a7"/>
          <w:i w:val="0"/>
          <w:sz w:val="24"/>
          <w:szCs w:val="24"/>
        </w:rPr>
      </w:pPr>
      <w:r>
        <w:rPr>
          <w:rStyle w:val="a7"/>
          <w:b/>
          <w:bCs/>
          <w:i w:val="0"/>
          <w:sz w:val="24"/>
          <w:szCs w:val="24"/>
        </w:rPr>
        <w:t xml:space="preserve">Оценка готовности </w:t>
      </w:r>
      <w:r w:rsidRPr="00727085">
        <w:rPr>
          <w:rStyle w:val="a7"/>
          <w:b/>
          <w:bCs/>
          <w:i w:val="0"/>
          <w:sz w:val="24"/>
          <w:szCs w:val="24"/>
        </w:rPr>
        <w:t>магистранта</w:t>
      </w:r>
      <w:r>
        <w:rPr>
          <w:rStyle w:val="a7"/>
          <w:b/>
          <w:bCs/>
          <w:i w:val="0"/>
          <w:sz w:val="24"/>
          <w:szCs w:val="24"/>
        </w:rPr>
        <w:t xml:space="preserve"> к решению профессиональных задач</w:t>
      </w:r>
      <w:proofErr w:type="gramStart"/>
      <w:r>
        <w:rPr>
          <w:rStyle w:val="a7"/>
          <w:b/>
          <w:bCs/>
          <w:i w:val="0"/>
          <w:sz w:val="24"/>
          <w:szCs w:val="24"/>
        </w:rPr>
        <w:t>:</w:t>
      </w:r>
      <w:r>
        <w:rPr>
          <w:rStyle w:val="a7"/>
          <w:i w:val="0"/>
          <w:sz w:val="24"/>
          <w:szCs w:val="24"/>
        </w:rPr>
        <w:t>....</w:t>
      </w:r>
      <w:proofErr w:type="gramEnd"/>
    </w:p>
    <w:p w:rsidR="00385568" w:rsidRDefault="00385568" w:rsidP="00385568">
      <w:pPr>
        <w:autoSpaceDE w:val="0"/>
        <w:snapToGrid w:val="0"/>
        <w:jc w:val="both"/>
        <w:rPr>
          <w:rStyle w:val="a7"/>
          <w:i w:val="0"/>
          <w:sz w:val="24"/>
          <w:szCs w:val="24"/>
        </w:rPr>
      </w:pPr>
      <w:r>
        <w:rPr>
          <w:rStyle w:val="a7"/>
          <w:i w:val="0"/>
          <w:sz w:val="24"/>
          <w:szCs w:val="24"/>
        </w:rPr>
        <w:t>(Для справки: указать, насколько магистрант готов к решению задач в области педагогической, методической, управленческой, проектной, культурно-просветительской и др. видов деятельности)</w:t>
      </w:r>
    </w:p>
    <w:p w:rsidR="00385568" w:rsidRDefault="00385568" w:rsidP="00385568">
      <w:pPr>
        <w:jc w:val="both"/>
        <w:rPr>
          <w:rFonts w:cs="Arial"/>
          <w:sz w:val="24"/>
          <w:szCs w:val="24"/>
        </w:rPr>
      </w:pPr>
    </w:p>
    <w:p w:rsidR="00385568" w:rsidRDefault="00385568" w:rsidP="00385568">
      <w:pPr>
        <w:jc w:val="both"/>
        <w:rPr>
          <w:rFonts w:cs="Arial"/>
          <w:sz w:val="24"/>
          <w:szCs w:val="24"/>
        </w:rPr>
      </w:pPr>
    </w:p>
    <w:p w:rsidR="00385568" w:rsidRDefault="00385568" w:rsidP="00385568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Оценка  компетенций в области исследовательской деятельности</w:t>
      </w:r>
      <w:proofErr w:type="gramStart"/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:</w:t>
      </w:r>
      <w:proofErr w:type="gramEnd"/>
      <w:r>
        <w:rPr>
          <w:rFonts w:cs="Arial"/>
          <w:sz w:val="24"/>
          <w:szCs w:val="24"/>
        </w:rPr>
        <w:t xml:space="preserve"> ...</w:t>
      </w:r>
    </w:p>
    <w:p w:rsidR="00385568" w:rsidRDefault="00385568" w:rsidP="00385568">
      <w:pPr>
        <w:jc w:val="both"/>
        <w:rPr>
          <w:rStyle w:val="a7"/>
          <w:rFonts w:cs="Arial"/>
          <w:i w:val="0"/>
          <w:sz w:val="24"/>
          <w:szCs w:val="24"/>
        </w:rPr>
      </w:pPr>
      <w:r>
        <w:rPr>
          <w:rFonts w:cs="Arial"/>
          <w:sz w:val="24"/>
          <w:szCs w:val="24"/>
        </w:rPr>
        <w:t xml:space="preserve">(Для справки: владеет анализом, систематизацией и обобщением результатов научных исследований в сфере образования путем применения комплекса исследовательских методов при решении конкретных научно-исследовательских задач; </w:t>
      </w:r>
      <w:proofErr w:type="gramStart"/>
      <w:r>
        <w:rPr>
          <w:rFonts w:cs="Arial"/>
          <w:sz w:val="24"/>
          <w:szCs w:val="24"/>
        </w:rPr>
        <w:t>способен</w:t>
      </w:r>
      <w:proofErr w:type="gramEnd"/>
      <w:r>
        <w:rPr>
          <w:rFonts w:cs="Arial"/>
          <w:sz w:val="24"/>
          <w:szCs w:val="24"/>
        </w:rPr>
        <w:t xml:space="preserve"> осуществлять проектирование, организацию, реализацию и оценку результатов научного исследования в сфере образования с использованием современных методов науки, а также информационных и инновационных технологий; готовность к использованию имеющихся возможностей образовательной среды и проектирование новых условий, в том числе информационных, для решения научно-исследовательских задач; готовность к </w:t>
      </w:r>
      <w:r>
        <w:rPr>
          <w:rStyle w:val="a7"/>
          <w:rFonts w:cs="Arial"/>
          <w:i w:val="0"/>
          <w:sz w:val="24"/>
          <w:szCs w:val="24"/>
        </w:rPr>
        <w:t>участию в опытно-экспериментальной работе)</w:t>
      </w:r>
    </w:p>
    <w:p w:rsidR="00385568" w:rsidRDefault="00385568" w:rsidP="00385568">
      <w:pPr>
        <w:jc w:val="both"/>
        <w:rPr>
          <w:rFonts w:cs="Arial"/>
          <w:sz w:val="24"/>
          <w:szCs w:val="24"/>
        </w:rPr>
      </w:pPr>
    </w:p>
    <w:p w:rsidR="00385568" w:rsidRDefault="00385568" w:rsidP="00385568">
      <w:pPr>
        <w:jc w:val="both"/>
        <w:rPr>
          <w:rStyle w:val="a7"/>
          <w:rFonts w:cs="Arial"/>
          <w:b/>
          <w:bCs/>
          <w:i w:val="0"/>
          <w:sz w:val="24"/>
          <w:szCs w:val="24"/>
        </w:rPr>
      </w:pPr>
      <w:r>
        <w:rPr>
          <w:rStyle w:val="a7"/>
          <w:rFonts w:cs="Arial"/>
          <w:b/>
          <w:bCs/>
          <w:i w:val="0"/>
          <w:sz w:val="24"/>
          <w:szCs w:val="24"/>
        </w:rPr>
        <w:t xml:space="preserve">Общая оценка </w:t>
      </w:r>
      <w:r w:rsidR="005B0307">
        <w:rPr>
          <w:rStyle w:val="a7"/>
          <w:rFonts w:cs="Arial"/>
          <w:b/>
          <w:bCs/>
          <w:i w:val="0"/>
          <w:sz w:val="24"/>
          <w:szCs w:val="24"/>
        </w:rPr>
        <w:t>ВКР</w:t>
      </w:r>
      <w:r>
        <w:rPr>
          <w:rStyle w:val="a7"/>
          <w:rFonts w:cs="Arial"/>
          <w:b/>
          <w:bCs/>
          <w:i w:val="0"/>
          <w:sz w:val="24"/>
          <w:szCs w:val="24"/>
        </w:rPr>
        <w:t xml:space="preserve"> </w:t>
      </w:r>
    </w:p>
    <w:p w:rsidR="00385568" w:rsidRDefault="00385568" w:rsidP="00385568">
      <w:pPr>
        <w:jc w:val="both"/>
        <w:rPr>
          <w:rStyle w:val="a7"/>
          <w:rFonts w:cs="Arial"/>
          <w:i w:val="0"/>
          <w:sz w:val="24"/>
          <w:szCs w:val="24"/>
        </w:rPr>
      </w:pPr>
      <w:proofErr w:type="gramStart"/>
      <w:r>
        <w:rPr>
          <w:rStyle w:val="a7"/>
          <w:rFonts w:cs="Arial"/>
          <w:b/>
          <w:bCs/>
          <w:i w:val="0"/>
          <w:sz w:val="24"/>
          <w:szCs w:val="24"/>
        </w:rPr>
        <w:t>(</w:t>
      </w:r>
      <w:r>
        <w:rPr>
          <w:rStyle w:val="a7"/>
          <w:rFonts w:cs="Arial"/>
          <w:i w:val="0"/>
          <w:sz w:val="24"/>
          <w:szCs w:val="24"/>
        </w:rPr>
        <w:t>Для справки:</w:t>
      </w:r>
      <w:proofErr w:type="gramEnd"/>
      <w:r>
        <w:rPr>
          <w:rStyle w:val="a7"/>
          <w:rFonts w:cs="Arial"/>
          <w:i w:val="0"/>
          <w:sz w:val="24"/>
          <w:szCs w:val="24"/>
        </w:rPr>
        <w:t xml:space="preserve"> </w:t>
      </w:r>
      <w:proofErr w:type="gramStart"/>
      <w:r w:rsidR="005B0307">
        <w:rPr>
          <w:rStyle w:val="a7"/>
          <w:rFonts w:cs="Arial"/>
          <w:i w:val="0"/>
          <w:sz w:val="24"/>
          <w:szCs w:val="24"/>
        </w:rPr>
        <w:t>ВКР</w:t>
      </w:r>
      <w:r>
        <w:rPr>
          <w:rStyle w:val="a7"/>
          <w:rFonts w:cs="Arial"/>
          <w:i w:val="0"/>
          <w:sz w:val="24"/>
          <w:szCs w:val="24"/>
        </w:rPr>
        <w:t xml:space="preserve"> носит завершенный характер, соответствует искомой квалификации, может быть высоко  оценена / положительно оценена/ положительно оценена при условии ответа на замечания)</w:t>
      </w:r>
      <w:proofErr w:type="gramEnd"/>
    </w:p>
    <w:p w:rsidR="00385568" w:rsidRDefault="00385568" w:rsidP="00385568">
      <w:pPr>
        <w:autoSpaceDE w:val="0"/>
        <w:snapToGrid w:val="0"/>
        <w:ind w:firstLine="709"/>
        <w:jc w:val="both"/>
        <w:rPr>
          <w:sz w:val="22"/>
          <w:szCs w:val="22"/>
        </w:rPr>
      </w:pPr>
    </w:p>
    <w:p w:rsidR="00385568" w:rsidRDefault="00385568" w:rsidP="00385568">
      <w:pPr>
        <w:autoSpaceDE w:val="0"/>
        <w:snapToGrid w:val="0"/>
        <w:jc w:val="both"/>
        <w:rPr>
          <w:sz w:val="22"/>
          <w:szCs w:val="22"/>
        </w:rPr>
      </w:pPr>
    </w:p>
    <w:p w:rsidR="00385568" w:rsidRDefault="00385568" w:rsidP="00385568">
      <w:pPr>
        <w:jc w:val="both"/>
        <w:rPr>
          <w:sz w:val="24"/>
          <w:szCs w:val="24"/>
        </w:rPr>
      </w:pPr>
      <w:r>
        <w:rPr>
          <w:sz w:val="24"/>
          <w:szCs w:val="24"/>
        </w:rPr>
        <w:t>Рецензент</w:t>
      </w:r>
      <w:proofErr w:type="gramStart"/>
      <w:r>
        <w:rPr>
          <w:sz w:val="24"/>
          <w:szCs w:val="24"/>
        </w:rPr>
        <w:t xml:space="preserve"> …................. ( </w:t>
      </w:r>
      <w:proofErr w:type="gramEnd"/>
      <w:r>
        <w:rPr>
          <w:sz w:val="24"/>
          <w:szCs w:val="24"/>
        </w:rPr>
        <w:t>ФИО, ученая степень, ученое звание, должность)</w:t>
      </w:r>
    </w:p>
    <w:p w:rsidR="00385568" w:rsidRDefault="00385568" w:rsidP="00385568">
      <w:pPr>
        <w:jc w:val="both"/>
      </w:pPr>
    </w:p>
    <w:p w:rsidR="00385568" w:rsidRDefault="00385568" w:rsidP="00385568">
      <w:pPr>
        <w:autoSpaceDE w:val="0"/>
        <w:snapToGrid w:val="0"/>
        <w:jc w:val="both"/>
        <w:rPr>
          <w:rStyle w:val="a7"/>
          <w:i w:val="0"/>
          <w:sz w:val="24"/>
          <w:szCs w:val="24"/>
        </w:rPr>
      </w:pPr>
      <w:r>
        <w:rPr>
          <w:rStyle w:val="a7"/>
          <w:i w:val="0"/>
          <w:sz w:val="24"/>
          <w:szCs w:val="24"/>
        </w:rPr>
        <w:t xml:space="preserve">« ...» июня 2015г.  </w:t>
      </w:r>
    </w:p>
    <w:p w:rsidR="00385568" w:rsidRDefault="00385568" w:rsidP="00385568">
      <w:pPr>
        <w:rPr>
          <w:sz w:val="24"/>
          <w:szCs w:val="24"/>
        </w:rPr>
      </w:pPr>
    </w:p>
    <w:p w:rsidR="00385568" w:rsidRDefault="00385568" w:rsidP="003855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Примечание: в макете рецензии обозначены разделы, которые желательно отразить в рецензии. Рецензент имеет право отмечать и другие стороны </w:t>
      </w:r>
      <w:r w:rsidR="005B0307">
        <w:rPr>
          <w:sz w:val="24"/>
          <w:szCs w:val="24"/>
        </w:rPr>
        <w:t>ВКР</w:t>
      </w:r>
      <w:r>
        <w:rPr>
          <w:sz w:val="24"/>
          <w:szCs w:val="24"/>
        </w:rPr>
        <w:t>, которые он сочтет важными. Материалы справочного характера не отражать в тексте рецензии, ими можно пользоваться, если рецензент считает это необходимым.</w:t>
      </w:r>
    </w:p>
    <w:p w:rsidR="00385568" w:rsidRDefault="00385568" w:rsidP="0038556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85568" w:rsidRDefault="00385568" w:rsidP="0038556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Рецензия заверяется печатью организации, в которой работает рецензент.</w:t>
      </w:r>
    </w:p>
    <w:p w:rsidR="00385568" w:rsidRDefault="00385568" w:rsidP="00385568">
      <w:pPr>
        <w:rPr>
          <w:sz w:val="24"/>
          <w:szCs w:val="24"/>
        </w:rPr>
      </w:pPr>
    </w:p>
    <w:p w:rsidR="00385568" w:rsidRDefault="00385568" w:rsidP="00265CF7"/>
    <w:sectPr w:rsidR="00385568" w:rsidSect="00732C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default"/>
    <w:sig w:usb0="00740077" w:usb1="006E006F" w:usb2="00540043" w:usb3="00000054" w:csb0="00000001" w:csb1="0062D5A8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6E264B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6E264B0C"/>
    <w:lvl w:ilvl="0">
      <w:start w:val="1"/>
      <w:numFmt w:val="bullet"/>
      <w:lvlText w:val=""/>
      <w:lvlJc w:val="left"/>
      <w:pPr>
        <w:ind w:left="2224" w:hanging="360"/>
      </w:pPr>
      <w:rPr>
        <w:rFonts w:ascii="Symbol" w:hAnsi="Symbol" w:hint="default"/>
      </w:rPr>
    </w:lvl>
  </w:abstractNum>
  <w:abstractNum w:abstractNumId="3">
    <w:nsid w:val="0A2B5320"/>
    <w:multiLevelType w:val="hybridMultilevel"/>
    <w:tmpl w:val="F77875D2"/>
    <w:lvl w:ilvl="0" w:tplc="6E264B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8C3B60"/>
    <w:multiLevelType w:val="hybridMultilevel"/>
    <w:tmpl w:val="FF5ADA20"/>
    <w:lvl w:ilvl="0" w:tplc="6E264B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54186"/>
    <w:multiLevelType w:val="hybridMultilevel"/>
    <w:tmpl w:val="E130950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B9B01F5"/>
    <w:multiLevelType w:val="hybridMultilevel"/>
    <w:tmpl w:val="7396E6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4520D2"/>
    <w:multiLevelType w:val="hybridMultilevel"/>
    <w:tmpl w:val="2DA2E4E2"/>
    <w:lvl w:ilvl="0" w:tplc="6E264B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E065F14"/>
    <w:multiLevelType w:val="hybridMultilevel"/>
    <w:tmpl w:val="7A02FF6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7BD63FE"/>
    <w:multiLevelType w:val="hybridMultilevel"/>
    <w:tmpl w:val="9FD06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B5F"/>
    <w:rsid w:val="000A02DC"/>
    <w:rsid w:val="000D1EE5"/>
    <w:rsid w:val="000D7496"/>
    <w:rsid w:val="00125F87"/>
    <w:rsid w:val="00191E3F"/>
    <w:rsid w:val="001E7AF9"/>
    <w:rsid w:val="001E7DAB"/>
    <w:rsid w:val="00226A0E"/>
    <w:rsid w:val="00265CF7"/>
    <w:rsid w:val="00267CCB"/>
    <w:rsid w:val="002A4A88"/>
    <w:rsid w:val="002B369B"/>
    <w:rsid w:val="002D026A"/>
    <w:rsid w:val="00385568"/>
    <w:rsid w:val="00394360"/>
    <w:rsid w:val="00414C1A"/>
    <w:rsid w:val="004157B5"/>
    <w:rsid w:val="00473F01"/>
    <w:rsid w:val="004C3858"/>
    <w:rsid w:val="004C660B"/>
    <w:rsid w:val="00506725"/>
    <w:rsid w:val="005367B9"/>
    <w:rsid w:val="00555AE2"/>
    <w:rsid w:val="005B0307"/>
    <w:rsid w:val="005C49F7"/>
    <w:rsid w:val="0060545F"/>
    <w:rsid w:val="00634B5F"/>
    <w:rsid w:val="006863E8"/>
    <w:rsid w:val="006A6BBC"/>
    <w:rsid w:val="006E2725"/>
    <w:rsid w:val="006F2E78"/>
    <w:rsid w:val="00727085"/>
    <w:rsid w:val="00732CA5"/>
    <w:rsid w:val="00764CD5"/>
    <w:rsid w:val="007C0A23"/>
    <w:rsid w:val="0081776D"/>
    <w:rsid w:val="0084004E"/>
    <w:rsid w:val="008F4286"/>
    <w:rsid w:val="009906BC"/>
    <w:rsid w:val="009C5ABE"/>
    <w:rsid w:val="00A02B37"/>
    <w:rsid w:val="00A21FAC"/>
    <w:rsid w:val="00A7326C"/>
    <w:rsid w:val="00A92CE4"/>
    <w:rsid w:val="00AC088E"/>
    <w:rsid w:val="00B21FCB"/>
    <w:rsid w:val="00B25AE4"/>
    <w:rsid w:val="00BA12EC"/>
    <w:rsid w:val="00BA3CF2"/>
    <w:rsid w:val="00BB2D48"/>
    <w:rsid w:val="00BB731D"/>
    <w:rsid w:val="00BD4E60"/>
    <w:rsid w:val="00C2493F"/>
    <w:rsid w:val="00C3510F"/>
    <w:rsid w:val="00C45707"/>
    <w:rsid w:val="00C95545"/>
    <w:rsid w:val="00CA6B61"/>
    <w:rsid w:val="00CD7BD0"/>
    <w:rsid w:val="00CF3A99"/>
    <w:rsid w:val="00CF3DD4"/>
    <w:rsid w:val="00D20447"/>
    <w:rsid w:val="00D5061D"/>
    <w:rsid w:val="00D57EEE"/>
    <w:rsid w:val="00D972B1"/>
    <w:rsid w:val="00EC0912"/>
    <w:rsid w:val="00EE7964"/>
    <w:rsid w:val="00F56D6B"/>
    <w:rsid w:val="00F65669"/>
    <w:rsid w:val="00F720F4"/>
    <w:rsid w:val="00F7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5F"/>
  </w:style>
  <w:style w:type="paragraph" w:styleId="1">
    <w:name w:val="heading 1"/>
    <w:basedOn w:val="a"/>
    <w:next w:val="a"/>
    <w:qFormat/>
    <w:rsid w:val="00555A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5A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55A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5A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E7DAB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E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B5F"/>
    <w:pPr>
      <w:jc w:val="both"/>
    </w:pPr>
    <w:rPr>
      <w:sz w:val="28"/>
    </w:rPr>
  </w:style>
  <w:style w:type="paragraph" w:styleId="a4">
    <w:name w:val="Body Text Indent"/>
    <w:basedOn w:val="a"/>
    <w:rsid w:val="00634B5F"/>
    <w:pPr>
      <w:numPr>
        <w:ilvl w:val="12"/>
      </w:numPr>
      <w:ind w:firstLine="720"/>
      <w:jc w:val="both"/>
    </w:pPr>
    <w:rPr>
      <w:sz w:val="28"/>
    </w:rPr>
  </w:style>
  <w:style w:type="paragraph" w:styleId="20">
    <w:name w:val="Body Text 2"/>
    <w:basedOn w:val="a"/>
    <w:rsid w:val="00634B5F"/>
    <w:rPr>
      <w:sz w:val="28"/>
    </w:rPr>
  </w:style>
  <w:style w:type="paragraph" w:styleId="21">
    <w:name w:val="Body Text Indent 2"/>
    <w:basedOn w:val="a"/>
    <w:rsid w:val="00634B5F"/>
    <w:pPr>
      <w:ind w:left="426" w:hanging="426"/>
    </w:pPr>
    <w:rPr>
      <w:sz w:val="28"/>
    </w:rPr>
  </w:style>
  <w:style w:type="paragraph" w:styleId="30">
    <w:name w:val="Body Text Indent 3"/>
    <w:basedOn w:val="a"/>
    <w:rsid w:val="00634B5F"/>
    <w:pPr>
      <w:numPr>
        <w:ilvl w:val="12"/>
      </w:numPr>
      <w:ind w:firstLine="1134"/>
      <w:jc w:val="both"/>
    </w:pPr>
    <w:rPr>
      <w:sz w:val="28"/>
    </w:rPr>
  </w:style>
  <w:style w:type="paragraph" w:customStyle="1" w:styleId="10">
    <w:name w:val="Стиль1"/>
    <w:basedOn w:val="a"/>
    <w:rsid w:val="001E7DAB"/>
    <w:rPr>
      <w:rFonts w:ascii="NewtonCTT" w:hAnsi="NewtonCTT"/>
      <w:sz w:val="24"/>
    </w:rPr>
  </w:style>
  <w:style w:type="character" w:styleId="a5">
    <w:name w:val="Strong"/>
    <w:basedOn w:val="a0"/>
    <w:qFormat/>
    <w:rsid w:val="001E7DAB"/>
    <w:rPr>
      <w:b/>
    </w:rPr>
  </w:style>
  <w:style w:type="paragraph" w:styleId="a6">
    <w:name w:val="Normal (Web)"/>
    <w:basedOn w:val="a"/>
    <w:rsid w:val="001E7DAB"/>
    <w:rPr>
      <w:color w:val="000000"/>
    </w:rPr>
  </w:style>
  <w:style w:type="paragraph" w:customStyle="1" w:styleId="11">
    <w:name w:val="Без интервала1"/>
    <w:rsid w:val="001E7DAB"/>
    <w:rPr>
      <w:rFonts w:ascii="Calibri" w:hAnsi="Calibri"/>
      <w:sz w:val="22"/>
      <w:szCs w:val="22"/>
    </w:rPr>
  </w:style>
  <w:style w:type="paragraph" w:customStyle="1" w:styleId="12">
    <w:name w:val="Цитата1"/>
    <w:basedOn w:val="a"/>
    <w:rsid w:val="00555AE2"/>
    <w:pPr>
      <w:autoSpaceDE w:val="0"/>
      <w:ind w:left="600" w:right="800"/>
    </w:pPr>
    <w:rPr>
      <w:rFonts w:ascii="Century" w:hAnsi="Century"/>
      <w:b/>
      <w:bCs/>
      <w:kern w:val="1"/>
      <w:sz w:val="28"/>
      <w:szCs w:val="28"/>
      <w:lang w:eastAsia="ar-SA"/>
    </w:rPr>
  </w:style>
  <w:style w:type="paragraph" w:customStyle="1" w:styleId="13">
    <w:name w:val="Обычный (веб)1"/>
    <w:basedOn w:val="a"/>
    <w:rsid w:val="00385568"/>
    <w:pPr>
      <w:suppressAutoHyphens/>
      <w:spacing w:before="100" w:after="100"/>
    </w:pPr>
    <w:rPr>
      <w:lang w:eastAsia="ar-SA"/>
    </w:rPr>
  </w:style>
  <w:style w:type="character" w:styleId="a7">
    <w:name w:val="Emphasis"/>
    <w:basedOn w:val="a0"/>
    <w:qFormat/>
    <w:rsid w:val="00385568"/>
    <w:rPr>
      <w:i/>
      <w:iCs/>
    </w:rPr>
  </w:style>
  <w:style w:type="table" w:styleId="a8">
    <w:name w:val="Table Grid"/>
    <w:basedOn w:val="a1"/>
    <w:rsid w:val="00BD4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CDA0A-D766-4669-A9F3-DE7CBDA8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16</Pages>
  <Words>5321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</dc:creator>
  <cp:keywords/>
  <cp:lastModifiedBy>user</cp:lastModifiedBy>
  <cp:revision>40</cp:revision>
  <cp:lastPrinted>2015-04-29T00:09:00Z</cp:lastPrinted>
  <dcterms:created xsi:type="dcterms:W3CDTF">2015-04-25T00:46:00Z</dcterms:created>
  <dcterms:modified xsi:type="dcterms:W3CDTF">2015-05-07T01:17:00Z</dcterms:modified>
</cp:coreProperties>
</file>