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1 курс (сессия с 18 декабря по 30 декабря)</w:t>
      </w:r>
    </w:p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Профиль Практическая психология развития</w:t>
      </w:r>
    </w:p>
    <w:p w:rsidR="001108B9" w:rsidRPr="001108B9" w:rsidRDefault="001108B9" w:rsidP="001108B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Зачеты: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1. Иностранный язык (72 ч. / 2 зачетных единицы)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2. Введение в психолого-педагогическую деятельность (108 ч. / 3 зачетных единицы)</w:t>
      </w:r>
    </w:p>
    <w:p w:rsid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3. Психология (144 ч. / 4 зачетных единиц)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4. Физическая культура (36 ч. / 1 зачетная единица)</w:t>
      </w:r>
    </w:p>
    <w:p w:rsidR="001108B9" w:rsidRPr="001108B9" w:rsidRDefault="001108B9" w:rsidP="0011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B9" w:rsidRDefault="001108B9" w:rsidP="001108B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Экзамены: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1. История (144 ч. / 4 зачетных единиц)</w:t>
      </w:r>
    </w:p>
    <w:p w:rsidR="001108B9" w:rsidRPr="001108B9" w:rsidRDefault="001108B9" w:rsidP="001108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2. Информационные технологии в образовании (144 ч. / 4 зачетных единиц)</w:t>
      </w:r>
    </w:p>
    <w:p w:rsidR="001108B9" w:rsidRPr="001108B9" w:rsidRDefault="001108B9" w:rsidP="001108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3. Возрастная физиология и школьная гигиена (144 ч. / 4 зачетных единиц)</w:t>
      </w:r>
    </w:p>
    <w:p w:rsidR="001108B9" w:rsidRPr="001108B9" w:rsidRDefault="001108B9" w:rsidP="001108B9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2 курс (сессия с 18 декабря по 30 декабря)</w:t>
      </w:r>
    </w:p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Профиль Практическая психология развития</w:t>
      </w:r>
    </w:p>
    <w:p w:rsidR="001108B9" w:rsidRPr="001108B9" w:rsidRDefault="001108B9" w:rsidP="001108B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Зачеты: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1. Качественные и количественные методы в психолого-педагогических исследованиях (72 ч. / 2 зачетных единицы)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2. Безопасность жизнедеятельности (72 ч. / 2 зачетных единицы)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3. Педагогическое взаимодействие участников образовательного процесса (72 ч. / 2 зачетных единицы)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4. Сравнительная психология нормального и нарушенного развития с основами клинической психологии (108 ч. / 3 зачетных единицы)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5. Психология личности. Теория развития личности (108 ч. / 3 зачетных единицы)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6. Методология и методы проектной и исследовательской деятельности (72 ч. / 2 зачетных единицы)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Элективные</w:t>
      </w:r>
      <w:r w:rsidRPr="001108B9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08B9">
        <w:rPr>
          <w:rFonts w:ascii="Times New Roman" w:hAnsi="Times New Roman" w:cs="Times New Roman"/>
          <w:sz w:val="24"/>
          <w:szCs w:val="24"/>
        </w:rPr>
        <w:t xml:space="preserve"> по физической культуре (64 ч.)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1108B9" w:rsidRPr="001108B9" w:rsidRDefault="001108B9" w:rsidP="001108B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1. Социальная педагогика (72 ч. / 2 зачетных единицы)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1108B9" w:rsidRPr="001108B9" w:rsidRDefault="001108B9" w:rsidP="001108B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Экзамены: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1. Философия (144 ч. / 4 зачетных единиц)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2. Психологическая диагностика обучающихся (с практикумом) (144 ч. / 4 зачетных единиц)</w:t>
      </w:r>
    </w:p>
    <w:p w:rsidR="001108B9" w:rsidRPr="001108B9" w:rsidRDefault="001108B9" w:rsidP="001108B9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4 курс (сессия с 18 декабря по 30 декабря)</w:t>
      </w:r>
    </w:p>
    <w:p w:rsidR="001108B9" w:rsidRPr="001108B9" w:rsidRDefault="001108B9" w:rsidP="001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B9">
        <w:rPr>
          <w:rFonts w:ascii="Times New Roman" w:hAnsi="Times New Roman" w:cs="Times New Roman"/>
          <w:b/>
          <w:sz w:val="24"/>
          <w:szCs w:val="24"/>
        </w:rPr>
        <w:t>Профиль Практическая психология развития</w:t>
      </w:r>
    </w:p>
    <w:p w:rsidR="001108B9" w:rsidRPr="001108B9" w:rsidRDefault="001108B9" w:rsidP="001108B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Зачеты: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1. Основы консультативной психологии (72 ч. / 2 зачетных единицы)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Элективные</w:t>
      </w:r>
      <w:r w:rsidRPr="001108B9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108B9">
        <w:rPr>
          <w:rFonts w:ascii="Times New Roman" w:hAnsi="Times New Roman" w:cs="Times New Roman"/>
          <w:sz w:val="24"/>
          <w:szCs w:val="24"/>
        </w:rPr>
        <w:t xml:space="preserve"> по физической культуре (14 ч.)</w:t>
      </w:r>
    </w:p>
    <w:p w:rsidR="001108B9" w:rsidRPr="001108B9" w:rsidRDefault="001108B9" w:rsidP="001108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108B9" w:rsidRPr="001108B9" w:rsidRDefault="001108B9" w:rsidP="001108B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1108B9" w:rsidRPr="001108B9" w:rsidRDefault="001108B9" w:rsidP="001108B9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 xml:space="preserve">1. </w:t>
      </w:r>
      <w:r w:rsidR="00FA6325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1108B9">
        <w:rPr>
          <w:rFonts w:ascii="Times New Roman" w:hAnsi="Times New Roman" w:cs="Times New Roman"/>
          <w:sz w:val="24"/>
          <w:szCs w:val="24"/>
        </w:rPr>
        <w:t>Практикум по разработке и реализации исследовательских курсовых и дипломных проектов</w:t>
      </w:r>
      <w:r w:rsidR="00FA6325">
        <w:rPr>
          <w:rFonts w:ascii="Times New Roman" w:hAnsi="Times New Roman" w:cs="Times New Roman"/>
          <w:sz w:val="24"/>
          <w:szCs w:val="24"/>
        </w:rPr>
        <w:t>»</w:t>
      </w:r>
      <w:r w:rsidRPr="001108B9">
        <w:rPr>
          <w:rFonts w:ascii="Times New Roman" w:hAnsi="Times New Roman" w:cs="Times New Roman"/>
          <w:sz w:val="24"/>
          <w:szCs w:val="24"/>
        </w:rPr>
        <w:t xml:space="preserve"> (180 ч. / 5 зачетных единицы)</w:t>
      </w:r>
    </w:p>
    <w:p w:rsidR="001108B9" w:rsidRPr="001108B9" w:rsidRDefault="001108B9" w:rsidP="001108B9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108B9" w:rsidRPr="001108B9" w:rsidRDefault="001108B9" w:rsidP="001108B9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Экзамены: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1. Психологическая культура субъектов образования (144 ч. / 4 зачетных единиц)</w:t>
      </w:r>
    </w:p>
    <w:p w:rsidR="001108B9" w:rsidRPr="001108B9" w:rsidRDefault="001108B9" w:rsidP="00110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2. Формирование культуры здорового и безопасного образа жизни (144 ч. / 4 зачетных единиц)</w:t>
      </w:r>
    </w:p>
    <w:p w:rsidR="001108B9" w:rsidRPr="001108B9" w:rsidRDefault="001108B9" w:rsidP="001108B9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 xml:space="preserve">3. </w:t>
      </w:r>
      <w:r w:rsidR="00FA6325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1108B9">
        <w:rPr>
          <w:rFonts w:ascii="Times New Roman" w:hAnsi="Times New Roman" w:cs="Times New Roman"/>
          <w:sz w:val="24"/>
          <w:szCs w:val="24"/>
        </w:rPr>
        <w:t>Медиации в образовании</w:t>
      </w:r>
      <w:r w:rsidR="00FA6325">
        <w:rPr>
          <w:rFonts w:ascii="Times New Roman" w:hAnsi="Times New Roman" w:cs="Times New Roman"/>
          <w:sz w:val="24"/>
          <w:szCs w:val="24"/>
        </w:rPr>
        <w:t>»</w:t>
      </w:r>
      <w:r w:rsidRPr="001108B9">
        <w:rPr>
          <w:rFonts w:ascii="Times New Roman" w:hAnsi="Times New Roman" w:cs="Times New Roman"/>
          <w:sz w:val="24"/>
          <w:szCs w:val="24"/>
        </w:rPr>
        <w:t xml:space="preserve"> (216 ч. / 6 зачетных единиц)</w:t>
      </w:r>
    </w:p>
    <w:p w:rsidR="001108B9" w:rsidRPr="001108B9" w:rsidRDefault="001108B9" w:rsidP="001108B9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108B9" w:rsidRDefault="001108B9" w:rsidP="001108B9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Практика:</w:t>
      </w:r>
    </w:p>
    <w:p w:rsidR="001108B9" w:rsidRPr="001108B9" w:rsidRDefault="001108B9" w:rsidP="001108B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8B9">
        <w:rPr>
          <w:rFonts w:ascii="Times New Roman" w:hAnsi="Times New Roman" w:cs="Times New Roman"/>
          <w:sz w:val="24"/>
          <w:szCs w:val="24"/>
        </w:rPr>
        <w:t>1. Производственная (научно-исследовательская практика) (108 ч. / 3 зачетных единицы)</w:t>
      </w:r>
    </w:p>
    <w:sectPr w:rsidR="001108B9" w:rsidRPr="001108B9" w:rsidSect="001108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108B9"/>
    <w:rsid w:val="001108B9"/>
    <w:rsid w:val="00AF330E"/>
    <w:rsid w:val="00FA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1996</Characters>
  <Application>Microsoft Office Word</Application>
  <DocSecurity>0</DocSecurity>
  <Lines>16</Lines>
  <Paragraphs>4</Paragraphs>
  <ScaleCrop>false</ScaleCrop>
  <Company>IGPU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2017-11-09T06:44:00Z</dcterms:created>
  <dcterms:modified xsi:type="dcterms:W3CDTF">2017-11-09T10:23:00Z</dcterms:modified>
</cp:coreProperties>
</file>