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7F5E7D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6317DC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 xml:space="preserve">Бакалавриат </w:t>
      </w:r>
    </w:p>
    <w:p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Style w:val="PlainTable2"/>
        <w:tblW w:w="10847" w:type="dxa"/>
        <w:tblLook w:val="0000"/>
      </w:tblPr>
      <w:tblGrid>
        <w:gridCol w:w="2939"/>
        <w:gridCol w:w="1591"/>
        <w:gridCol w:w="1186"/>
        <w:gridCol w:w="1216"/>
        <w:gridCol w:w="1148"/>
        <w:gridCol w:w="1497"/>
        <w:gridCol w:w="1253"/>
        <w:gridCol w:w="17"/>
      </w:tblGrid>
      <w:tr w:rsidR="00267AD8" w:rsidRPr="005310E0" w:rsidTr="00550275">
        <w:trPr>
          <w:gridAfter w:val="1"/>
          <w:cnfStyle w:val="000000100000"/>
          <w:wAfter w:w="17" w:type="dxa"/>
          <w:trHeight w:val="1468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Направление, профиль подготовки</w:t>
            </w:r>
          </w:p>
          <w:p w:rsidR="00267AD8" w:rsidRPr="005310E0" w:rsidRDefault="00267AD8" w:rsidP="00267AD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cnfStyle w:val="000001000000"/>
            <w:tcW w:w="1591" w:type="dxa"/>
          </w:tcPr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 xml:space="preserve">Общее 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кол-во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бюджетных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мест</w:t>
            </w:r>
          </w:p>
        </w:tc>
        <w:tc>
          <w:tcPr>
            <w:cnfStyle w:val="000010000000"/>
            <w:tcW w:w="1186" w:type="dxa"/>
          </w:tcPr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 xml:space="preserve">Общий конкурс </w:t>
            </w:r>
            <w:r w:rsidRPr="005310E0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01000000"/>
            <w:tcW w:w="1216" w:type="dxa"/>
          </w:tcPr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Целевой прием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10000000"/>
            <w:tcW w:w="1148" w:type="dxa"/>
          </w:tcPr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Особая квота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01000000"/>
            <w:tcW w:w="1497" w:type="dxa"/>
          </w:tcPr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Отдельная квота</w:t>
            </w:r>
          </w:p>
          <w:p w:rsidR="00267AD8" w:rsidRPr="005310E0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Кол-во</w:t>
            </w: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платных мест</w:t>
            </w:r>
          </w:p>
        </w:tc>
      </w:tr>
      <w:tr w:rsidR="00267AD8" w:rsidRPr="005310E0" w:rsidTr="00550275">
        <w:trPr>
          <w:trHeight w:val="345"/>
        </w:trPr>
        <w:tc>
          <w:tcPr>
            <w:cnfStyle w:val="000010000000"/>
            <w:tcW w:w="10847" w:type="dxa"/>
            <w:gridSpan w:val="8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  <w:color w:val="0C0CB4"/>
              </w:rPr>
              <w:t>44.03.02 Психолого-педагогическое образование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jc w:val="both"/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Практическая психология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jc w:val="both"/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Психология и социальная педагогика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cnfStyle w:val="000000100000"/>
          <w:trHeight w:val="345"/>
        </w:trPr>
        <w:tc>
          <w:tcPr>
            <w:cnfStyle w:val="000010000000"/>
            <w:tcW w:w="10847" w:type="dxa"/>
            <w:gridSpan w:val="8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  <w:color w:val="0C0CB4"/>
              </w:rPr>
              <w:t>44.03.03 Специальное (дефектологическое) образование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Логопедия и сопровождение детей с  ОВЗ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Олигофренопедагогика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trHeight w:val="345"/>
        </w:trPr>
        <w:tc>
          <w:tcPr>
            <w:cnfStyle w:val="000010000000"/>
            <w:tcW w:w="10847" w:type="dxa"/>
            <w:gridSpan w:val="8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  <w:color w:val="0C0CB4"/>
              </w:rPr>
              <w:t xml:space="preserve">44.03.04 Профессиональное </w:t>
            </w:r>
            <w:proofErr w:type="gramStart"/>
            <w:r w:rsidRPr="005310E0">
              <w:rPr>
                <w:rFonts w:ascii="Times New Roman" w:hAnsi="Times New Roman"/>
                <w:b/>
                <w:color w:val="0C0CB4"/>
              </w:rPr>
              <w:t>обучение (по отраслям</w:t>
            </w:r>
            <w:proofErr w:type="gramEnd"/>
            <w:r w:rsidRPr="005310E0">
              <w:rPr>
                <w:rFonts w:ascii="Times New Roman" w:hAnsi="Times New Roman"/>
                <w:b/>
                <w:color w:val="0C0CB4"/>
              </w:rPr>
              <w:t>)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Автоматика и компьютерная</w:t>
            </w:r>
          </w:p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инженерия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</w:t>
            </w:r>
            <w:r w:rsidR="006917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cnfStyle w:val="000010000000"/>
            <w:tcW w:w="1148" w:type="dxa"/>
          </w:tcPr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cnfStyle w:val="000000100000"/>
          <w:trHeight w:val="345"/>
        </w:trPr>
        <w:tc>
          <w:tcPr>
            <w:cnfStyle w:val="000010000000"/>
            <w:tcW w:w="10847" w:type="dxa"/>
            <w:gridSpan w:val="8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  <w:color w:val="0C0CB4"/>
              </w:rPr>
              <w:t>44.03.05 Педагогическое образование (с двумя профилями подготовки)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Математика – Дополнительное образование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Информатика -  Физика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Технология - Экология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 xml:space="preserve">Дошкольное образование – Дополнительное  образование 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Начальное образовани</w:t>
            </w:r>
            <w:proofErr w:type="gramStart"/>
            <w:r w:rsidRPr="005310E0">
              <w:rPr>
                <w:rFonts w:ascii="Times New Roman" w:hAnsi="Times New Roman"/>
              </w:rPr>
              <w:t>е-</w:t>
            </w:r>
            <w:proofErr w:type="gramEnd"/>
            <w:r w:rsidRPr="005310E0">
              <w:rPr>
                <w:rFonts w:ascii="Times New Roman" w:hAnsi="Times New Roman"/>
              </w:rPr>
              <w:t xml:space="preserve"> Дополнительное  образование 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</w:t>
            </w:r>
            <w:r w:rsidR="006917C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Физическая культура-Безопасность жизнедеятельности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Биология - Химия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 xml:space="preserve">География - Безопасность жизнедеятельности 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5310E0">
              <w:rPr>
                <w:rFonts w:ascii="Times New Roman" w:hAnsi="Times New Roman"/>
              </w:rPr>
              <w:t>-О</w:t>
            </w:r>
            <w:proofErr w:type="gramEnd"/>
            <w:r w:rsidRPr="005310E0">
              <w:rPr>
                <w:rFonts w:ascii="Times New Roman" w:hAnsi="Times New Roman"/>
              </w:rPr>
              <w:t>бществознание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cnfStyle w:val="000010000000"/>
            <w:tcW w:w="1186" w:type="dxa"/>
          </w:tcPr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cnfStyle w:val="000010000000"/>
            <w:tcW w:w="1148" w:type="dxa"/>
          </w:tcPr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Русский язык - Литература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cnfStyle w:val="000010000000"/>
            <w:tcW w:w="118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  <w:r w:rsidR="006917C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01000000"/>
            <w:tcW w:w="1216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cnfStyle w:val="000010000000"/>
            <w:tcW w:w="1148" w:type="dxa"/>
          </w:tcPr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01000000"/>
            <w:tcW w:w="1497" w:type="dxa"/>
          </w:tcPr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10000000"/>
            <w:tcW w:w="1253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 xml:space="preserve">Музыка – Дополнительное  образование 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Изобразительное искусство – Дополнительное  образование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10</w:t>
            </w:r>
          </w:p>
        </w:tc>
      </w:tr>
      <w:tr w:rsidR="00267AD8" w:rsidRPr="005310E0" w:rsidTr="00550275">
        <w:trPr>
          <w:gridAfter w:val="1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Иностранный язык (английский)-</w:t>
            </w:r>
          </w:p>
          <w:p w:rsidR="00267AD8" w:rsidRPr="005310E0" w:rsidRDefault="00267AD8" w:rsidP="00507E98">
            <w:pPr>
              <w:rPr>
                <w:rFonts w:ascii="Times New Roman" w:hAnsi="Times New Roman"/>
              </w:rPr>
            </w:pPr>
            <w:r w:rsidRPr="005310E0">
              <w:rPr>
                <w:rFonts w:ascii="Times New Roman" w:hAnsi="Times New Roman"/>
              </w:rPr>
              <w:t>Иностранный язык (китайский)</w:t>
            </w:r>
          </w:p>
        </w:tc>
        <w:tc>
          <w:tcPr>
            <w:cnfStyle w:val="000001000000"/>
            <w:tcW w:w="1591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cnfStyle w:val="000010000000"/>
            <w:tcW w:w="118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</w:t>
            </w:r>
            <w:r w:rsidR="006917C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cnfStyle w:val="000001000000"/>
            <w:tcW w:w="1216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cnfStyle w:val="000010000000"/>
            <w:tcW w:w="1148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6917CA" w:rsidP="00507E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01000000"/>
            <w:tcW w:w="1497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cnfStyle w:val="000010000000"/>
            <w:tcW w:w="1253" w:type="dxa"/>
          </w:tcPr>
          <w:p w:rsidR="00550275" w:rsidRPr="005310E0" w:rsidRDefault="00550275" w:rsidP="00507E98">
            <w:pPr>
              <w:jc w:val="center"/>
              <w:rPr>
                <w:rFonts w:ascii="Times New Roman" w:hAnsi="Times New Roman"/>
                <w:b/>
              </w:rPr>
            </w:pPr>
          </w:p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30</w:t>
            </w:r>
          </w:p>
        </w:tc>
      </w:tr>
      <w:tr w:rsidR="00267AD8" w:rsidRPr="005310E0" w:rsidTr="00550275">
        <w:trPr>
          <w:gridAfter w:val="1"/>
          <w:cnfStyle w:val="000000100000"/>
          <w:wAfter w:w="17" w:type="dxa"/>
          <w:trHeight w:val="345"/>
        </w:trPr>
        <w:tc>
          <w:tcPr>
            <w:cnfStyle w:val="000010000000"/>
            <w:tcW w:w="2939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  <w:color w:val="0C0CB4"/>
              </w:rPr>
            </w:pPr>
            <w:r w:rsidRPr="005310E0">
              <w:rPr>
                <w:rFonts w:ascii="Times New Roman" w:hAnsi="Times New Roman"/>
                <w:b/>
                <w:color w:val="0C0CB4"/>
              </w:rPr>
              <w:t>ИТОГО</w:t>
            </w:r>
          </w:p>
        </w:tc>
        <w:tc>
          <w:tcPr>
            <w:cnfStyle w:val="000001000000"/>
            <w:tcW w:w="1591" w:type="dxa"/>
          </w:tcPr>
          <w:p w:rsidR="00267AD8" w:rsidRPr="005310E0" w:rsidRDefault="00267AD8" w:rsidP="00507E98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527</w:t>
            </w:r>
          </w:p>
        </w:tc>
        <w:tc>
          <w:tcPr>
            <w:cnfStyle w:val="000010000000"/>
            <w:tcW w:w="1186" w:type="dxa"/>
          </w:tcPr>
          <w:p w:rsidR="00267AD8" w:rsidRPr="005310E0" w:rsidRDefault="00410A6F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278</w:t>
            </w:r>
          </w:p>
        </w:tc>
        <w:tc>
          <w:tcPr>
            <w:cnfStyle w:val="000001000000"/>
            <w:tcW w:w="1216" w:type="dxa"/>
          </w:tcPr>
          <w:p w:rsidR="00267AD8" w:rsidRPr="005310E0" w:rsidRDefault="00410A6F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cnfStyle w:val="000010000000"/>
            <w:tcW w:w="1148" w:type="dxa"/>
          </w:tcPr>
          <w:p w:rsidR="00267AD8" w:rsidRPr="005310E0" w:rsidRDefault="00410A6F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cnfStyle w:val="000001000000"/>
            <w:tcW w:w="1497" w:type="dxa"/>
          </w:tcPr>
          <w:p w:rsidR="00267AD8" w:rsidRPr="005310E0" w:rsidRDefault="00410A6F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50</w:t>
            </w:r>
            <w:bookmarkStart w:id="0" w:name="_GoBack"/>
            <w:bookmarkEnd w:id="0"/>
          </w:p>
        </w:tc>
        <w:tc>
          <w:tcPr>
            <w:cnfStyle w:val="000010000000"/>
            <w:tcW w:w="1253" w:type="dxa"/>
          </w:tcPr>
          <w:p w:rsidR="00267AD8" w:rsidRPr="005310E0" w:rsidRDefault="00267AD8" w:rsidP="00635C63">
            <w:pPr>
              <w:jc w:val="center"/>
              <w:rPr>
                <w:rFonts w:ascii="Times New Roman" w:hAnsi="Times New Roman"/>
                <w:b/>
              </w:rPr>
            </w:pPr>
            <w:r w:rsidRPr="005310E0">
              <w:rPr>
                <w:rFonts w:ascii="Times New Roman" w:hAnsi="Times New Roman"/>
                <w:b/>
              </w:rPr>
              <w:t>300</w:t>
            </w:r>
          </w:p>
        </w:tc>
      </w:tr>
    </w:tbl>
    <w:p w:rsidR="00903D74" w:rsidRDefault="00903D74"/>
    <w:sectPr w:rsidR="00903D74" w:rsidSect="005310E0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C63"/>
    <w:rsid w:val="00267AD8"/>
    <w:rsid w:val="003B43BE"/>
    <w:rsid w:val="003C040B"/>
    <w:rsid w:val="00410A6F"/>
    <w:rsid w:val="0047079F"/>
    <w:rsid w:val="004D00EF"/>
    <w:rsid w:val="005310E0"/>
    <w:rsid w:val="00550275"/>
    <w:rsid w:val="006317DC"/>
    <w:rsid w:val="00635C63"/>
    <w:rsid w:val="006917CA"/>
    <w:rsid w:val="006A4678"/>
    <w:rsid w:val="007406FF"/>
    <w:rsid w:val="007F5E7D"/>
    <w:rsid w:val="008B39BC"/>
    <w:rsid w:val="00903D74"/>
    <w:rsid w:val="00AC18CF"/>
    <w:rsid w:val="00C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  <w:style w:type="table" w:customStyle="1" w:styleId="PlainTable2">
    <w:name w:val="Plain Table 2"/>
    <w:basedOn w:val="a1"/>
    <w:uiPriority w:val="42"/>
    <w:rsid w:val="00550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2025-06-20T06:50:00Z</cp:lastPrinted>
  <dcterms:created xsi:type="dcterms:W3CDTF">2024-01-16T09:00:00Z</dcterms:created>
  <dcterms:modified xsi:type="dcterms:W3CDTF">2025-07-24T11:06:00Z</dcterms:modified>
</cp:coreProperties>
</file>