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7B9" w:rsidRDefault="007947B9" w:rsidP="00307F75">
      <w:pPr>
        <w:pStyle w:val="1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2717165</wp:posOffset>
            </wp:positionH>
            <wp:positionV relativeFrom="paragraph">
              <wp:posOffset>-495935</wp:posOffset>
            </wp:positionV>
            <wp:extent cx="636270" cy="638175"/>
            <wp:effectExtent l="0" t="0" r="0" b="9525"/>
            <wp:wrapTopAndBottom/>
            <wp:docPr id="1" name="Рисунок 1" descr="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947B9" w:rsidRDefault="007947B9" w:rsidP="007947B9">
      <w:pPr>
        <w:rPr>
          <w:b/>
          <w:sz w:val="28"/>
          <w:szCs w:val="28"/>
        </w:rPr>
      </w:pPr>
      <w:r>
        <w:rPr>
          <w:b/>
          <w:sz w:val="28"/>
          <w:szCs w:val="28"/>
        </w:rPr>
        <w:t>Федеральное государственное бюджетное образовательное учреждение</w:t>
      </w:r>
    </w:p>
    <w:p w:rsidR="007947B9" w:rsidRDefault="007947B9" w:rsidP="007947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высшего образования </w:t>
      </w:r>
    </w:p>
    <w:p w:rsidR="007947B9" w:rsidRDefault="007947B9" w:rsidP="007947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«Иркутский государственный университет»</w:t>
      </w:r>
    </w:p>
    <w:p w:rsidR="007947B9" w:rsidRDefault="007947B9" w:rsidP="007947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Педагогический институт</w:t>
      </w:r>
    </w:p>
    <w:p w:rsidR="007947B9" w:rsidRDefault="007947B9" w:rsidP="007947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Отделение гуманитарно-эстетического образования</w:t>
      </w:r>
    </w:p>
    <w:p w:rsidR="007947B9" w:rsidRDefault="007947B9" w:rsidP="007947B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Кафедра истории и методики</w:t>
      </w:r>
    </w:p>
    <w:p w:rsidR="007947B9" w:rsidRDefault="007947B9" w:rsidP="007947B9">
      <w:pPr>
        <w:jc w:val="right"/>
        <w:rPr>
          <w:sz w:val="28"/>
          <w:szCs w:val="28"/>
        </w:rPr>
      </w:pPr>
    </w:p>
    <w:p w:rsidR="007947B9" w:rsidRDefault="007947B9" w:rsidP="007947B9">
      <w:pPr>
        <w:jc w:val="right"/>
        <w:rPr>
          <w:sz w:val="28"/>
          <w:szCs w:val="28"/>
        </w:rPr>
      </w:pPr>
    </w:p>
    <w:p w:rsidR="007947B9" w:rsidRDefault="007947B9" w:rsidP="007947B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Информационное письмо </w:t>
      </w:r>
    </w:p>
    <w:p w:rsidR="007947B9" w:rsidRDefault="007947B9" w:rsidP="007947B9">
      <w:pPr>
        <w:jc w:val="right"/>
        <w:rPr>
          <w:b/>
          <w:sz w:val="28"/>
          <w:szCs w:val="28"/>
        </w:rPr>
      </w:pPr>
    </w:p>
    <w:p w:rsidR="007947B9" w:rsidRDefault="007947B9" w:rsidP="007947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Дорогие коллеги!</w:t>
      </w:r>
    </w:p>
    <w:p w:rsidR="007947B9" w:rsidRDefault="007947B9" w:rsidP="007947B9">
      <w:pPr>
        <w:jc w:val="center"/>
        <w:rPr>
          <w:b/>
          <w:sz w:val="28"/>
          <w:szCs w:val="28"/>
        </w:rPr>
      </w:pPr>
    </w:p>
    <w:p w:rsidR="007947B9" w:rsidRDefault="007947B9" w:rsidP="007947B9">
      <w:pPr>
        <w:jc w:val="both"/>
        <w:rPr>
          <w:sz w:val="28"/>
          <w:szCs w:val="28"/>
        </w:rPr>
      </w:pPr>
      <w:r>
        <w:rPr>
          <w:sz w:val="28"/>
          <w:szCs w:val="28"/>
        </w:rPr>
        <w:t>Приглашаем вас принять участие в традиционном открытом конкурсе для учителей истории «Моя малая родина в истории страны», посвященном 360-летию г. Иркутска. Конкурс проводится кафедрой истории и методики Педагогического института ИГУ совместно с МКУ г. Ирку</w:t>
      </w:r>
      <w:r w:rsidR="00BC5DC8">
        <w:rPr>
          <w:sz w:val="28"/>
          <w:szCs w:val="28"/>
        </w:rPr>
        <w:t>тска «Информационно-методическим</w:t>
      </w:r>
      <w:r>
        <w:rPr>
          <w:sz w:val="28"/>
          <w:szCs w:val="28"/>
        </w:rPr>
        <w:t xml:space="preserve"> центром развития образования».</w:t>
      </w:r>
    </w:p>
    <w:p w:rsidR="007947B9" w:rsidRDefault="007947B9" w:rsidP="007947B9">
      <w:pPr>
        <w:ind w:firstLine="540"/>
        <w:jc w:val="both"/>
        <w:rPr>
          <w:sz w:val="28"/>
          <w:szCs w:val="28"/>
        </w:rPr>
      </w:pPr>
    </w:p>
    <w:p w:rsidR="007947B9" w:rsidRDefault="007947B9" w:rsidP="007947B9">
      <w:pPr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популяризация знаний об истории и современном развитии г. Иркутска; воспитание гражданственности, патриотизма, гуманизма; развитие интереса к истории края, творческой активности педагогов.</w:t>
      </w:r>
    </w:p>
    <w:p w:rsidR="007947B9" w:rsidRDefault="007947B9" w:rsidP="007947B9">
      <w:pPr>
        <w:ind w:firstLine="540"/>
        <w:jc w:val="both"/>
        <w:rPr>
          <w:sz w:val="28"/>
          <w:szCs w:val="28"/>
        </w:rPr>
      </w:pPr>
    </w:p>
    <w:p w:rsidR="007947B9" w:rsidRDefault="007947B9" w:rsidP="007947B9">
      <w:pPr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Участники конкурса. </w:t>
      </w:r>
      <w:r>
        <w:rPr>
          <w:sz w:val="28"/>
          <w:szCs w:val="28"/>
        </w:rPr>
        <w:t>Участниками конкурса могут быть  педагоги общеобразовательных учреждений, а также средних профессиональных  образовательных учреждений.</w:t>
      </w:r>
    </w:p>
    <w:p w:rsidR="007947B9" w:rsidRDefault="007947B9" w:rsidP="007947B9">
      <w:pPr>
        <w:ind w:firstLine="540"/>
        <w:jc w:val="both"/>
        <w:rPr>
          <w:sz w:val="28"/>
          <w:szCs w:val="28"/>
        </w:rPr>
      </w:pPr>
    </w:p>
    <w:p w:rsidR="007947B9" w:rsidRDefault="007947B9" w:rsidP="007947B9">
      <w:pPr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Порядок организации</w:t>
      </w:r>
      <w:r w:rsidR="00F15032">
        <w:rPr>
          <w:b/>
          <w:sz w:val="28"/>
          <w:szCs w:val="28"/>
        </w:rPr>
        <w:t xml:space="preserve"> и проведения конкурса. С 5  по 18 марта 2021</w:t>
      </w:r>
      <w:r>
        <w:rPr>
          <w:b/>
          <w:sz w:val="28"/>
          <w:szCs w:val="28"/>
        </w:rPr>
        <w:t xml:space="preserve"> года </w:t>
      </w:r>
      <w:r>
        <w:rPr>
          <w:sz w:val="28"/>
          <w:szCs w:val="28"/>
        </w:rPr>
        <w:t>проводится регистрация участников конкурса в ИМЦРО.</w:t>
      </w:r>
    </w:p>
    <w:p w:rsidR="00F15032" w:rsidRDefault="00F15032" w:rsidP="007947B9">
      <w:pPr>
        <w:ind w:firstLine="540"/>
        <w:jc w:val="both"/>
        <w:rPr>
          <w:sz w:val="28"/>
          <w:szCs w:val="28"/>
        </w:rPr>
      </w:pPr>
    </w:p>
    <w:p w:rsidR="007947B9" w:rsidRDefault="007947B9" w:rsidP="007947B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 проводится в два этапа: заочный и очный. </w:t>
      </w:r>
    </w:p>
    <w:p w:rsidR="007947B9" w:rsidRDefault="007947B9" w:rsidP="007947B9">
      <w:pPr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Pr="007947B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этап. </w:t>
      </w:r>
      <w:r>
        <w:rPr>
          <w:sz w:val="28"/>
          <w:szCs w:val="28"/>
        </w:rPr>
        <w:t xml:space="preserve">Заочный этап предполагает выполнение заданий викторины и проводится с </w:t>
      </w:r>
      <w:r w:rsidR="00F15032">
        <w:rPr>
          <w:b/>
          <w:sz w:val="28"/>
          <w:szCs w:val="28"/>
        </w:rPr>
        <w:t>22 по 28 марта 2021</w:t>
      </w:r>
      <w:r>
        <w:rPr>
          <w:b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. Оценка работ участников викторины осуществляется по балльной  шкале (максимум – 100 баллов). </w:t>
      </w:r>
    </w:p>
    <w:p w:rsidR="007947B9" w:rsidRDefault="007947B9" w:rsidP="007947B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Выполненные задания викторины на бланке (См. пр</w:t>
      </w:r>
      <w:r w:rsidR="00F15032">
        <w:rPr>
          <w:sz w:val="28"/>
          <w:szCs w:val="28"/>
        </w:rPr>
        <w:t>иложение 1)</w:t>
      </w:r>
      <w:r>
        <w:rPr>
          <w:sz w:val="28"/>
          <w:szCs w:val="28"/>
        </w:rPr>
        <w:t xml:space="preserve"> отправляются по электронной почте </w:t>
      </w:r>
      <w:hyperlink r:id="rId6" w:history="1">
        <w:r>
          <w:rPr>
            <w:rStyle w:val="a3"/>
            <w:sz w:val="28"/>
            <w:szCs w:val="28"/>
            <w:lang w:val="en-US"/>
          </w:rPr>
          <w:t>istoriki</w:t>
        </w:r>
        <w:r>
          <w:rPr>
            <w:rStyle w:val="a3"/>
            <w:sz w:val="28"/>
            <w:szCs w:val="28"/>
          </w:rPr>
          <w:t>_</w:t>
        </w:r>
        <w:r>
          <w:rPr>
            <w:rStyle w:val="a3"/>
            <w:sz w:val="28"/>
            <w:szCs w:val="28"/>
            <w:lang w:val="en-US"/>
          </w:rPr>
          <w:t>pi</w:t>
        </w:r>
        <w:r>
          <w:rPr>
            <w:rStyle w:val="a3"/>
            <w:sz w:val="28"/>
            <w:szCs w:val="28"/>
          </w:rPr>
          <w:t>_</w:t>
        </w:r>
        <w:r>
          <w:rPr>
            <w:rStyle w:val="a3"/>
            <w:sz w:val="28"/>
            <w:szCs w:val="28"/>
            <w:lang w:val="en-US"/>
          </w:rPr>
          <w:t>igu</w:t>
        </w:r>
        <w:r>
          <w:rPr>
            <w:rStyle w:val="a3"/>
            <w:sz w:val="28"/>
            <w:szCs w:val="28"/>
          </w:rPr>
          <w:t>@</w:t>
        </w:r>
        <w:r>
          <w:rPr>
            <w:rStyle w:val="a3"/>
            <w:sz w:val="28"/>
            <w:szCs w:val="28"/>
            <w:lang w:val="en-US"/>
          </w:rPr>
          <w:t>mail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ru</w:t>
        </w:r>
      </w:hyperlink>
      <w:r w:rsidRPr="007947B9">
        <w:rPr>
          <w:sz w:val="28"/>
          <w:szCs w:val="28"/>
        </w:rPr>
        <w:t xml:space="preserve"> </w:t>
      </w:r>
    </w:p>
    <w:p w:rsidR="007947B9" w:rsidRDefault="007947B9" w:rsidP="007947B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Задания викторины будут выставлены на сайте Педагогического института ИГУ и МКУ ИМЦРО </w:t>
      </w:r>
      <w:r w:rsidR="00F15032">
        <w:rPr>
          <w:b/>
          <w:sz w:val="28"/>
          <w:szCs w:val="28"/>
        </w:rPr>
        <w:t>22 марта</w:t>
      </w:r>
      <w:r>
        <w:rPr>
          <w:sz w:val="28"/>
          <w:szCs w:val="28"/>
        </w:rPr>
        <w:t xml:space="preserve">. </w:t>
      </w:r>
    </w:p>
    <w:p w:rsidR="007947B9" w:rsidRDefault="007947B9" w:rsidP="007947B9">
      <w:pPr>
        <w:ind w:firstLine="540"/>
        <w:jc w:val="both"/>
        <w:rPr>
          <w:sz w:val="28"/>
          <w:szCs w:val="28"/>
        </w:rPr>
      </w:pPr>
    </w:p>
    <w:p w:rsidR="00BC5DC8" w:rsidRDefault="007947B9" w:rsidP="007947B9">
      <w:pPr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 этап. </w:t>
      </w:r>
      <w:r>
        <w:rPr>
          <w:sz w:val="28"/>
          <w:szCs w:val="28"/>
        </w:rPr>
        <w:t xml:space="preserve">Участники, набравшие в викторине более </w:t>
      </w:r>
      <w:r w:rsidR="00D07712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5 баллов</w:t>
      </w:r>
      <w:r>
        <w:rPr>
          <w:sz w:val="28"/>
          <w:szCs w:val="28"/>
        </w:rPr>
        <w:t xml:space="preserve">, участвуют во втором очном этапе. На конкурс отправляются оригинальные </w:t>
      </w:r>
      <w:r w:rsidR="00F15032">
        <w:rPr>
          <w:sz w:val="28"/>
          <w:szCs w:val="28"/>
        </w:rPr>
        <w:t>разработки уроков по курсу «Иркутсковедение» или внеурочны</w:t>
      </w:r>
      <w:r w:rsidR="00BC5DC8">
        <w:rPr>
          <w:sz w:val="28"/>
          <w:szCs w:val="28"/>
        </w:rPr>
        <w:t>х</w:t>
      </w:r>
      <w:r w:rsidR="00F15032">
        <w:rPr>
          <w:sz w:val="28"/>
          <w:szCs w:val="28"/>
        </w:rPr>
        <w:t xml:space="preserve"> мероприяти</w:t>
      </w:r>
      <w:r w:rsidR="00BC5DC8">
        <w:rPr>
          <w:sz w:val="28"/>
          <w:szCs w:val="28"/>
        </w:rPr>
        <w:t xml:space="preserve">й по </w:t>
      </w:r>
      <w:r w:rsidR="00BC5DC8">
        <w:rPr>
          <w:sz w:val="28"/>
          <w:szCs w:val="28"/>
        </w:rPr>
        <w:lastRenderedPageBreak/>
        <w:t>тематике конкурса, прошедшие апробацию, о которой</w:t>
      </w:r>
      <w:r>
        <w:rPr>
          <w:sz w:val="28"/>
          <w:szCs w:val="28"/>
        </w:rPr>
        <w:t xml:space="preserve"> представляются материалы: отзывы, фотографии. Второй этап проводится </w:t>
      </w:r>
      <w:r w:rsidR="00F15032">
        <w:rPr>
          <w:b/>
          <w:sz w:val="28"/>
          <w:szCs w:val="28"/>
        </w:rPr>
        <w:t>с 3 по 9 апреля</w:t>
      </w:r>
      <w:r>
        <w:rPr>
          <w:b/>
          <w:sz w:val="28"/>
          <w:szCs w:val="28"/>
        </w:rPr>
        <w:t xml:space="preserve"> </w:t>
      </w:r>
      <w:r w:rsidR="00F15032">
        <w:rPr>
          <w:b/>
          <w:sz w:val="28"/>
          <w:szCs w:val="28"/>
        </w:rPr>
        <w:t>2021</w:t>
      </w:r>
      <w:r>
        <w:rPr>
          <w:b/>
          <w:sz w:val="28"/>
          <w:szCs w:val="28"/>
        </w:rPr>
        <w:t xml:space="preserve"> года.</w:t>
      </w:r>
      <w:r>
        <w:rPr>
          <w:sz w:val="28"/>
          <w:szCs w:val="28"/>
        </w:rPr>
        <w:t xml:space="preserve">  Требования к оформлению -  см. приложение 2. </w:t>
      </w:r>
    </w:p>
    <w:p w:rsidR="007947B9" w:rsidRDefault="007947B9" w:rsidP="007947B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Методические разработки доставляются по указанным </w:t>
      </w:r>
      <w:r w:rsidR="00BC5DC8">
        <w:rPr>
          <w:sz w:val="28"/>
          <w:szCs w:val="28"/>
        </w:rPr>
        <w:t xml:space="preserve">ранее </w:t>
      </w:r>
      <w:r>
        <w:rPr>
          <w:sz w:val="28"/>
          <w:szCs w:val="28"/>
        </w:rPr>
        <w:t>адресам.</w:t>
      </w:r>
    </w:p>
    <w:p w:rsidR="007947B9" w:rsidRDefault="007947B9" w:rsidP="007947B9">
      <w:pPr>
        <w:jc w:val="both"/>
        <w:rPr>
          <w:sz w:val="28"/>
          <w:szCs w:val="28"/>
        </w:rPr>
      </w:pPr>
    </w:p>
    <w:p w:rsidR="007947B9" w:rsidRDefault="007947B9" w:rsidP="007947B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Итоги конкурса будут подведены </w:t>
      </w:r>
      <w:r w:rsidR="00F15032">
        <w:rPr>
          <w:b/>
          <w:sz w:val="28"/>
          <w:szCs w:val="28"/>
        </w:rPr>
        <w:t>16 апреля 2021</w:t>
      </w:r>
      <w:r>
        <w:rPr>
          <w:b/>
          <w:sz w:val="28"/>
          <w:szCs w:val="28"/>
        </w:rPr>
        <w:t xml:space="preserve"> года.</w:t>
      </w:r>
      <w:r>
        <w:rPr>
          <w:sz w:val="28"/>
          <w:szCs w:val="28"/>
        </w:rPr>
        <w:t xml:space="preserve"> Участники конкурса, прошедшие оба этапа</w:t>
      </w:r>
      <w:r w:rsidR="00BC5DC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будут награждены дипломами и благодарственными письмами. Конкурсанты </w:t>
      </w:r>
      <w:r w:rsidR="00D07712">
        <w:rPr>
          <w:sz w:val="28"/>
          <w:szCs w:val="28"/>
        </w:rPr>
        <w:t xml:space="preserve">первого этапа, набравшие более </w:t>
      </w:r>
      <w:r w:rsidR="00D07712" w:rsidRPr="00D07712">
        <w:rPr>
          <w:b/>
          <w:sz w:val="28"/>
          <w:szCs w:val="28"/>
        </w:rPr>
        <w:t>7</w:t>
      </w:r>
      <w:r w:rsidRPr="00D07712">
        <w:rPr>
          <w:b/>
          <w:sz w:val="28"/>
          <w:szCs w:val="28"/>
        </w:rPr>
        <w:t>5 баллов</w:t>
      </w:r>
      <w:r>
        <w:rPr>
          <w:sz w:val="28"/>
          <w:szCs w:val="28"/>
        </w:rPr>
        <w:t xml:space="preserve">, получат сертификаты участников. </w:t>
      </w:r>
    </w:p>
    <w:p w:rsidR="007947B9" w:rsidRDefault="007947B9" w:rsidP="007947B9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7947B9" w:rsidRDefault="007947B9" w:rsidP="007947B9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Бланк ответа на задания викторины</w:t>
      </w:r>
    </w:p>
    <w:p w:rsidR="007947B9" w:rsidRDefault="007947B9" w:rsidP="007947B9">
      <w:pPr>
        <w:jc w:val="both"/>
        <w:rPr>
          <w:sz w:val="28"/>
          <w:szCs w:val="28"/>
        </w:rPr>
      </w:pPr>
      <w:r>
        <w:rPr>
          <w:sz w:val="28"/>
          <w:szCs w:val="28"/>
        </w:rPr>
        <w:t>ФИО (</w:t>
      </w:r>
      <w:r>
        <w:rPr>
          <w:sz w:val="22"/>
          <w:szCs w:val="22"/>
        </w:rPr>
        <w:t>полностью)</w:t>
      </w:r>
      <w:r>
        <w:rPr>
          <w:sz w:val="28"/>
          <w:szCs w:val="28"/>
        </w:rPr>
        <w:t xml:space="preserve">__________________________________________________ </w:t>
      </w:r>
    </w:p>
    <w:p w:rsidR="007947B9" w:rsidRDefault="007947B9" w:rsidP="007947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работы </w:t>
      </w:r>
      <w:r>
        <w:rPr>
          <w:sz w:val="22"/>
          <w:szCs w:val="22"/>
        </w:rPr>
        <w:t xml:space="preserve">(полностью) </w:t>
      </w:r>
      <w:r>
        <w:rPr>
          <w:sz w:val="28"/>
          <w:szCs w:val="28"/>
        </w:rPr>
        <w:t>__________________________________________</w:t>
      </w:r>
    </w:p>
    <w:p w:rsidR="007947B9" w:rsidRDefault="007947B9" w:rsidP="007947B9">
      <w:pPr>
        <w:jc w:val="both"/>
        <w:rPr>
          <w:sz w:val="28"/>
          <w:szCs w:val="28"/>
        </w:rPr>
      </w:pPr>
      <w:r>
        <w:rPr>
          <w:sz w:val="28"/>
          <w:szCs w:val="28"/>
        </w:rPr>
        <w:t>Контактный телефон 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7796"/>
        <w:gridCol w:w="1241"/>
      </w:tblGrid>
      <w:tr w:rsidR="007947B9" w:rsidTr="007947B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B9" w:rsidRDefault="007947B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B9" w:rsidRDefault="007947B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Ответ на задание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B9" w:rsidRDefault="007947B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Оценка в баллах</w:t>
            </w:r>
          </w:p>
        </w:tc>
      </w:tr>
      <w:tr w:rsidR="007947B9" w:rsidTr="007947B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B9" w:rsidRDefault="007947B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B9" w:rsidRDefault="007947B9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B9" w:rsidRDefault="007947B9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7947B9" w:rsidTr="007947B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B9" w:rsidRDefault="007947B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B9" w:rsidRDefault="007947B9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B9" w:rsidRDefault="007947B9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7947B9" w:rsidTr="007947B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B9" w:rsidRDefault="007947B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B9" w:rsidRDefault="007947B9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B9" w:rsidRDefault="007947B9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7947B9" w:rsidTr="007947B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B9" w:rsidRDefault="007947B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B9" w:rsidRDefault="007947B9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B9" w:rsidRDefault="007947B9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7947B9" w:rsidTr="007947B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B9" w:rsidRDefault="007947B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…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B9" w:rsidRDefault="007947B9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B9" w:rsidRDefault="007947B9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7947B9" w:rsidRDefault="007947B9" w:rsidP="007947B9">
      <w:pPr>
        <w:ind w:firstLine="540"/>
        <w:jc w:val="both"/>
        <w:rPr>
          <w:b/>
          <w:sz w:val="28"/>
          <w:szCs w:val="28"/>
        </w:rPr>
      </w:pPr>
    </w:p>
    <w:p w:rsidR="007947B9" w:rsidRDefault="007947B9" w:rsidP="007947B9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7947B9" w:rsidRDefault="007947B9" w:rsidP="007947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 к оформлению методической разработки</w:t>
      </w:r>
    </w:p>
    <w:p w:rsidR="007947B9" w:rsidRDefault="007947B9" w:rsidP="007947B9">
      <w:pPr>
        <w:ind w:left="188" w:right="188"/>
        <w:rPr>
          <w:color w:val="000000"/>
        </w:rPr>
      </w:pPr>
      <w:r>
        <w:rPr>
          <w:color w:val="000000"/>
        </w:rPr>
        <w:t>- формат страницы: А 4 (210</w:t>
      </w:r>
      <w:r>
        <w:rPr>
          <w:color w:val="000000"/>
          <w:lang w:val="en-US"/>
        </w:rPr>
        <w:t>x</w:t>
      </w:r>
      <w:r>
        <w:rPr>
          <w:color w:val="000000"/>
        </w:rPr>
        <w:t>297);</w:t>
      </w:r>
    </w:p>
    <w:p w:rsidR="007947B9" w:rsidRDefault="007947B9" w:rsidP="007947B9">
      <w:pPr>
        <w:ind w:left="188" w:right="188"/>
        <w:rPr>
          <w:color w:val="000000"/>
        </w:rPr>
      </w:pPr>
      <w:r>
        <w:rPr>
          <w:color w:val="000000"/>
        </w:rPr>
        <w:t xml:space="preserve">- текстовый редактор </w:t>
      </w:r>
      <w:proofErr w:type="spellStart"/>
      <w:r>
        <w:rPr>
          <w:color w:val="000000"/>
        </w:rPr>
        <w:t>Microsoft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Word</w:t>
      </w:r>
      <w:proofErr w:type="spellEnd"/>
      <w:r>
        <w:rPr>
          <w:color w:val="000000"/>
        </w:rPr>
        <w:t>;</w:t>
      </w:r>
    </w:p>
    <w:p w:rsidR="007947B9" w:rsidRDefault="007947B9" w:rsidP="007947B9">
      <w:pPr>
        <w:ind w:left="188" w:right="188"/>
        <w:rPr>
          <w:color w:val="000000"/>
          <w:lang w:val="en-US"/>
        </w:rPr>
      </w:pPr>
      <w:r>
        <w:rPr>
          <w:color w:val="000000"/>
          <w:lang w:val="en-US"/>
        </w:rPr>
        <w:t xml:space="preserve">- </w:t>
      </w:r>
      <w:proofErr w:type="gramStart"/>
      <w:r>
        <w:rPr>
          <w:color w:val="000000"/>
        </w:rPr>
        <w:t>шрифт</w:t>
      </w:r>
      <w:proofErr w:type="gramEnd"/>
      <w:r>
        <w:rPr>
          <w:color w:val="000000"/>
          <w:lang w:val="en-US"/>
        </w:rPr>
        <w:t xml:space="preserve"> Times New Roman, </w:t>
      </w:r>
      <w:r>
        <w:rPr>
          <w:color w:val="000000"/>
        </w:rPr>
        <w:t>кегль</w:t>
      </w:r>
      <w:r>
        <w:rPr>
          <w:color w:val="000000"/>
          <w:lang w:val="en-US"/>
        </w:rPr>
        <w:t xml:space="preserve"> 14;</w:t>
      </w:r>
    </w:p>
    <w:p w:rsidR="007947B9" w:rsidRDefault="007947B9" w:rsidP="007947B9">
      <w:pPr>
        <w:ind w:left="188" w:right="188"/>
        <w:rPr>
          <w:color w:val="000000"/>
        </w:rPr>
      </w:pPr>
      <w:r>
        <w:rPr>
          <w:color w:val="000000"/>
        </w:rPr>
        <w:t>- межстрочный интервал – одинарный;</w:t>
      </w:r>
    </w:p>
    <w:p w:rsidR="007947B9" w:rsidRDefault="007947B9" w:rsidP="007947B9">
      <w:pPr>
        <w:ind w:left="188" w:right="188"/>
        <w:rPr>
          <w:color w:val="000000"/>
        </w:rPr>
      </w:pPr>
      <w:r>
        <w:rPr>
          <w:color w:val="000000"/>
        </w:rPr>
        <w:t xml:space="preserve">- </w:t>
      </w:r>
      <w:r>
        <w:t xml:space="preserve">размеры полей: слева и справа – </w:t>
      </w:r>
      <w:smartTag w:uri="urn:schemas-microsoft-com:office:smarttags" w:element="metricconverter">
        <w:smartTagPr>
          <w:attr w:name="ProductID" w:val="2,25 мм"/>
        </w:smartTagPr>
        <w:r>
          <w:t>2,25 мм</w:t>
        </w:r>
      </w:smartTag>
      <w:r>
        <w:t xml:space="preserve">, сверху и снизу - </w:t>
      </w:r>
      <w:smartTag w:uri="urn:schemas-microsoft-com:office:smarttags" w:element="metricconverter">
        <w:smartTagPr>
          <w:attr w:name="ProductID" w:val="20 мм"/>
        </w:smartTagPr>
        <w:r>
          <w:t>20 мм;</w:t>
        </w:r>
      </w:smartTag>
    </w:p>
    <w:p w:rsidR="007947B9" w:rsidRDefault="007947B9" w:rsidP="007947B9">
      <w:pPr>
        <w:ind w:left="188" w:right="188"/>
        <w:rPr>
          <w:color w:val="000000"/>
        </w:rPr>
      </w:pPr>
      <w:r>
        <w:rPr>
          <w:color w:val="000000"/>
        </w:rPr>
        <w:t>- абзацный отступ – 1,25 см., выравнивание текста по ширине;</w:t>
      </w:r>
    </w:p>
    <w:p w:rsidR="007947B9" w:rsidRDefault="007947B9" w:rsidP="007947B9">
      <w:pPr>
        <w:ind w:left="188" w:right="188"/>
        <w:rPr>
          <w:color w:val="000000"/>
        </w:rPr>
      </w:pPr>
      <w:r>
        <w:rPr>
          <w:color w:val="000000"/>
        </w:rPr>
        <w:t>- ориентация – книжная, с простановкой страниц;</w:t>
      </w:r>
    </w:p>
    <w:p w:rsidR="007947B9" w:rsidRDefault="007947B9" w:rsidP="007947B9">
      <w:pPr>
        <w:ind w:left="188" w:right="188"/>
        <w:rPr>
          <w:color w:val="000000"/>
        </w:rPr>
      </w:pPr>
      <w:r>
        <w:rPr>
          <w:color w:val="000000"/>
        </w:rPr>
        <w:t>- перенос автоматический;</w:t>
      </w:r>
    </w:p>
    <w:p w:rsidR="007947B9" w:rsidRDefault="007947B9" w:rsidP="007947B9">
      <w:pPr>
        <w:ind w:left="188" w:right="188"/>
        <w:rPr>
          <w:color w:val="000000"/>
        </w:rPr>
      </w:pPr>
      <w:r>
        <w:rPr>
          <w:color w:val="000000"/>
        </w:rPr>
        <w:t>- графики, таблицы, рисунки – черно-белые, без цветной заливки;</w:t>
      </w:r>
    </w:p>
    <w:p w:rsidR="007947B9" w:rsidRDefault="007947B9" w:rsidP="007947B9">
      <w:pPr>
        <w:ind w:left="188" w:right="188"/>
        <w:rPr>
          <w:color w:val="000000"/>
        </w:rPr>
      </w:pPr>
      <w:r>
        <w:rPr>
          <w:color w:val="000000"/>
        </w:rPr>
        <w:t>- фотографии и рисунки в формате  </w:t>
      </w:r>
      <w:r>
        <w:rPr>
          <w:color w:val="000000"/>
          <w:lang w:val="en-US"/>
        </w:rPr>
        <w:t>Jpeg</w:t>
      </w:r>
      <w:r>
        <w:rPr>
          <w:color w:val="000000"/>
        </w:rPr>
        <w:t>, с подписями;</w:t>
      </w:r>
    </w:p>
    <w:p w:rsidR="007947B9" w:rsidRDefault="007947B9" w:rsidP="007947B9">
      <w:pPr>
        <w:ind w:left="188" w:right="188"/>
        <w:rPr>
          <w:color w:val="000000"/>
        </w:rPr>
      </w:pPr>
      <w:r>
        <w:rPr>
          <w:color w:val="000000"/>
        </w:rPr>
        <w:t xml:space="preserve">- ссылки на литературу и источники </w:t>
      </w:r>
      <w:proofErr w:type="spellStart"/>
      <w:r>
        <w:rPr>
          <w:color w:val="000000"/>
        </w:rPr>
        <w:t>внутритекстовые</w:t>
      </w:r>
      <w:proofErr w:type="spellEnd"/>
      <w:r>
        <w:rPr>
          <w:color w:val="000000"/>
        </w:rPr>
        <w:t xml:space="preserve">, оформляются по ГОСТ </w:t>
      </w:r>
      <w:proofErr w:type="gramStart"/>
      <w:r>
        <w:rPr>
          <w:color w:val="000000"/>
        </w:rPr>
        <w:t>Р</w:t>
      </w:r>
      <w:proofErr w:type="gramEnd"/>
      <w:r>
        <w:rPr>
          <w:color w:val="000000"/>
        </w:rPr>
        <w:t xml:space="preserve"> 7.0.5.-2008. Пример: [3, с. 35-38], [4], [2, с. 41; 6, с. 45-46], [8, л. 12; 9, л.л. 9-11]. Список источников и литературы в конце, в алфавитном порядке.</w:t>
      </w:r>
    </w:p>
    <w:p w:rsidR="007947B9" w:rsidRDefault="007947B9" w:rsidP="007947B9">
      <w:pPr>
        <w:ind w:left="188" w:right="188"/>
        <w:rPr>
          <w:color w:val="000000"/>
        </w:rPr>
      </w:pPr>
      <w:r>
        <w:rPr>
          <w:color w:val="000000"/>
        </w:rPr>
        <w:t>Объем не более 8 страниц</w:t>
      </w:r>
    </w:p>
    <w:p w:rsidR="007947B9" w:rsidRDefault="007947B9" w:rsidP="007947B9">
      <w:pPr>
        <w:ind w:left="188" w:right="188"/>
        <w:jc w:val="both"/>
        <w:rPr>
          <w:color w:val="000000"/>
        </w:rPr>
      </w:pPr>
      <w:r>
        <w:rPr>
          <w:color w:val="000000"/>
        </w:rPr>
        <w:t>На титульном листе фамилия, имя, отчество автора  (полностью), место работы (полностью), название разработки.</w:t>
      </w:r>
    </w:p>
    <w:p w:rsidR="007947B9" w:rsidRDefault="007947B9" w:rsidP="007947B9">
      <w:pPr>
        <w:ind w:left="188" w:right="188"/>
        <w:jc w:val="both"/>
        <w:rPr>
          <w:color w:val="000000"/>
        </w:rPr>
      </w:pPr>
      <w:r>
        <w:rPr>
          <w:color w:val="000000"/>
        </w:rPr>
        <w:t xml:space="preserve">В пояснительной записке к разработке определяется место урока или внеурочного мероприятия в образовательном процессе, форма проведения, целевая установка. </w:t>
      </w:r>
    </w:p>
    <w:p w:rsidR="007947B9" w:rsidRDefault="007947B9" w:rsidP="007947B9">
      <w:pPr>
        <w:ind w:firstLine="540"/>
        <w:jc w:val="both"/>
        <w:rPr>
          <w:sz w:val="28"/>
          <w:szCs w:val="28"/>
        </w:rPr>
      </w:pPr>
    </w:p>
    <w:p w:rsidR="007947B9" w:rsidRDefault="007947B9" w:rsidP="007947B9">
      <w:pPr>
        <w:ind w:firstLine="540"/>
        <w:jc w:val="both"/>
        <w:rPr>
          <w:sz w:val="28"/>
          <w:szCs w:val="28"/>
        </w:rPr>
      </w:pPr>
    </w:p>
    <w:p w:rsidR="007947B9" w:rsidRDefault="007947B9" w:rsidP="007947B9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7947B9" w:rsidRDefault="007947B9" w:rsidP="007947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Критерии оценивания методических разработок </w:t>
      </w:r>
    </w:p>
    <w:p w:rsidR="007947B9" w:rsidRDefault="007947B9" w:rsidP="007947B9">
      <w:pPr>
        <w:pStyle w:val="a4"/>
        <w:numPr>
          <w:ilvl w:val="0"/>
          <w:numId w:val="1"/>
        </w:numPr>
        <w:jc w:val="both"/>
        <w:rPr>
          <w:b/>
        </w:rPr>
      </w:pPr>
      <w:r>
        <w:lastRenderedPageBreak/>
        <w:t>Соответствие теме конкурса - «Моя малая родина в истории страны</w:t>
      </w:r>
      <w:r w:rsidR="00D07712">
        <w:t>», посвященного 360-летию г. Иркутска</w:t>
      </w:r>
      <w:r>
        <w:rPr>
          <w:b/>
        </w:rPr>
        <w:t xml:space="preserve">. </w:t>
      </w:r>
    </w:p>
    <w:p w:rsidR="007947B9" w:rsidRDefault="007947B9" w:rsidP="007947B9">
      <w:pPr>
        <w:pStyle w:val="a4"/>
        <w:numPr>
          <w:ilvl w:val="0"/>
          <w:numId w:val="1"/>
        </w:numPr>
        <w:jc w:val="both"/>
      </w:pPr>
      <w:r>
        <w:t>Структура: цель, проблема, последовательность реализации, грамотность использования фактов, выводы.</w:t>
      </w:r>
    </w:p>
    <w:p w:rsidR="007947B9" w:rsidRDefault="007947B9" w:rsidP="007947B9">
      <w:pPr>
        <w:pStyle w:val="a4"/>
        <w:numPr>
          <w:ilvl w:val="0"/>
          <w:numId w:val="1"/>
        </w:numPr>
        <w:jc w:val="both"/>
      </w:pPr>
      <w:r>
        <w:t xml:space="preserve">Использование в разработке исторических  источников: архивных материалов, фотографий, писем и т.д. </w:t>
      </w:r>
    </w:p>
    <w:p w:rsidR="007947B9" w:rsidRDefault="007947B9" w:rsidP="007947B9">
      <w:pPr>
        <w:pStyle w:val="a4"/>
        <w:numPr>
          <w:ilvl w:val="0"/>
          <w:numId w:val="1"/>
        </w:numPr>
        <w:jc w:val="both"/>
      </w:pPr>
      <w:r>
        <w:t>Использование результатов учебно-исследовательской деятельности учащихся.</w:t>
      </w:r>
    </w:p>
    <w:p w:rsidR="007947B9" w:rsidRDefault="007947B9" w:rsidP="007947B9">
      <w:pPr>
        <w:pStyle w:val="a4"/>
        <w:numPr>
          <w:ilvl w:val="0"/>
          <w:numId w:val="1"/>
        </w:numPr>
        <w:jc w:val="both"/>
      </w:pPr>
      <w:r>
        <w:t>Творческий характер: личная позиция автора, заинтересованность в теме, оригинальность формы проведения.</w:t>
      </w:r>
    </w:p>
    <w:p w:rsidR="007947B9" w:rsidRDefault="007947B9" w:rsidP="007947B9">
      <w:pPr>
        <w:pStyle w:val="a4"/>
        <w:numPr>
          <w:ilvl w:val="0"/>
          <w:numId w:val="1"/>
        </w:numPr>
        <w:jc w:val="both"/>
      </w:pPr>
      <w:r>
        <w:t>Сопроводительные материалы: презентация, документы, фотографии</w:t>
      </w:r>
    </w:p>
    <w:p w:rsidR="007947B9" w:rsidRDefault="007947B9" w:rsidP="007947B9">
      <w:pPr>
        <w:pStyle w:val="a4"/>
        <w:numPr>
          <w:ilvl w:val="0"/>
          <w:numId w:val="1"/>
        </w:numPr>
        <w:jc w:val="both"/>
      </w:pPr>
      <w:r>
        <w:t>Соответствие требованиям к оформлению.</w:t>
      </w:r>
    </w:p>
    <w:p w:rsidR="007947B9" w:rsidRDefault="007947B9" w:rsidP="007947B9">
      <w:pPr>
        <w:pStyle w:val="a4"/>
        <w:numPr>
          <w:ilvl w:val="0"/>
          <w:numId w:val="1"/>
        </w:numPr>
        <w:jc w:val="both"/>
      </w:pPr>
      <w:r>
        <w:t>Апробация (отзывы, фотографии).</w:t>
      </w:r>
    </w:p>
    <w:p w:rsidR="007947B9" w:rsidRDefault="007947B9" w:rsidP="007947B9">
      <w:pPr>
        <w:pStyle w:val="a4"/>
        <w:jc w:val="both"/>
      </w:pPr>
    </w:p>
    <w:p w:rsidR="007947B9" w:rsidRDefault="007947B9" w:rsidP="007947B9">
      <w:pPr>
        <w:pStyle w:val="a4"/>
        <w:jc w:val="center"/>
        <w:rPr>
          <w:b/>
        </w:rPr>
      </w:pPr>
      <w:r>
        <w:rPr>
          <w:b/>
        </w:rPr>
        <w:t>Экспертный лист</w:t>
      </w:r>
    </w:p>
    <w:p w:rsidR="007947B9" w:rsidRDefault="007947B9" w:rsidP="007947B9">
      <w:pPr>
        <w:ind w:left="188" w:right="188"/>
        <w:jc w:val="both"/>
        <w:rPr>
          <w:color w:val="000000"/>
        </w:rPr>
      </w:pPr>
      <w:r>
        <w:rPr>
          <w:color w:val="000000"/>
        </w:rPr>
        <w:t xml:space="preserve">ФИО участника_________________________________________________________ </w:t>
      </w:r>
    </w:p>
    <w:p w:rsidR="007947B9" w:rsidRDefault="007947B9" w:rsidP="007947B9">
      <w:pPr>
        <w:ind w:left="188" w:right="188"/>
        <w:jc w:val="both"/>
        <w:rPr>
          <w:color w:val="000000"/>
        </w:rPr>
      </w:pPr>
      <w:r>
        <w:rPr>
          <w:color w:val="000000"/>
        </w:rPr>
        <w:t>Место работы ___________________________________________________________</w:t>
      </w:r>
    </w:p>
    <w:tbl>
      <w:tblPr>
        <w:tblStyle w:val="a5"/>
        <w:tblW w:w="0" w:type="auto"/>
        <w:tblInd w:w="188" w:type="dxa"/>
        <w:tblLook w:val="04A0"/>
      </w:tblPr>
      <w:tblGrid>
        <w:gridCol w:w="633"/>
        <w:gridCol w:w="4139"/>
        <w:gridCol w:w="1982"/>
        <w:gridCol w:w="2629"/>
      </w:tblGrid>
      <w:tr w:rsidR="007947B9" w:rsidTr="007947B9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B9" w:rsidRDefault="007947B9">
            <w:pPr>
              <w:ind w:right="18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№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B9" w:rsidRDefault="007947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критерии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B9" w:rsidRDefault="007947B9">
            <w:pPr>
              <w:ind w:right="18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Максимальный балл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B9" w:rsidRDefault="007947B9">
            <w:pPr>
              <w:ind w:right="18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Результаты</w:t>
            </w:r>
          </w:p>
        </w:tc>
      </w:tr>
      <w:tr w:rsidR="007947B9" w:rsidTr="007947B9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B9" w:rsidRDefault="007947B9">
            <w:pPr>
              <w:ind w:right="18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B9" w:rsidRDefault="007947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Соответствие теме конкурса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B9" w:rsidRDefault="007947B9">
            <w:pPr>
              <w:ind w:right="18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до 5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B9" w:rsidRDefault="007947B9">
            <w:pPr>
              <w:ind w:right="188"/>
              <w:jc w:val="both"/>
              <w:rPr>
                <w:color w:val="000000"/>
                <w:lang w:eastAsia="en-US"/>
              </w:rPr>
            </w:pPr>
          </w:p>
        </w:tc>
      </w:tr>
      <w:tr w:rsidR="007947B9" w:rsidTr="007947B9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B9" w:rsidRDefault="007947B9">
            <w:pPr>
              <w:ind w:right="18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B9" w:rsidRDefault="007947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Структура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B9" w:rsidRDefault="007947B9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до 5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B9" w:rsidRDefault="007947B9">
            <w:pPr>
              <w:ind w:right="188"/>
              <w:jc w:val="both"/>
              <w:rPr>
                <w:color w:val="000000"/>
                <w:lang w:eastAsia="en-US"/>
              </w:rPr>
            </w:pPr>
          </w:p>
        </w:tc>
      </w:tr>
      <w:tr w:rsidR="007947B9" w:rsidTr="007947B9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B9" w:rsidRDefault="007947B9">
            <w:pPr>
              <w:ind w:right="18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B9" w:rsidRDefault="007947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Использование в разработке исторических  источников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B9" w:rsidRDefault="007947B9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до 5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B9" w:rsidRDefault="007947B9">
            <w:pPr>
              <w:ind w:right="188"/>
              <w:jc w:val="both"/>
              <w:rPr>
                <w:color w:val="000000"/>
                <w:lang w:eastAsia="en-US"/>
              </w:rPr>
            </w:pPr>
          </w:p>
        </w:tc>
      </w:tr>
      <w:tr w:rsidR="007947B9" w:rsidTr="007947B9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B9" w:rsidRDefault="007947B9">
            <w:pPr>
              <w:ind w:right="18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B9" w:rsidRDefault="007947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Использование результатов учебно-исследовательской деятельности учащихся.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B9" w:rsidRDefault="007947B9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до 5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B9" w:rsidRDefault="007947B9">
            <w:pPr>
              <w:ind w:right="188"/>
              <w:jc w:val="both"/>
              <w:rPr>
                <w:color w:val="000000"/>
                <w:lang w:eastAsia="en-US"/>
              </w:rPr>
            </w:pPr>
          </w:p>
        </w:tc>
      </w:tr>
      <w:tr w:rsidR="007947B9" w:rsidTr="007947B9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B9" w:rsidRDefault="007947B9">
            <w:pPr>
              <w:ind w:right="18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B9" w:rsidRDefault="007947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Творческий характер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B9" w:rsidRDefault="007947B9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до 5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B9" w:rsidRDefault="007947B9">
            <w:pPr>
              <w:ind w:right="188"/>
              <w:jc w:val="both"/>
              <w:rPr>
                <w:color w:val="000000"/>
                <w:lang w:eastAsia="en-US"/>
              </w:rPr>
            </w:pPr>
          </w:p>
        </w:tc>
      </w:tr>
      <w:tr w:rsidR="007947B9" w:rsidTr="007947B9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B9" w:rsidRDefault="007947B9">
            <w:pPr>
              <w:ind w:right="18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B9" w:rsidRDefault="007947B9">
            <w:pPr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Сопроводительные материалы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B9" w:rsidRDefault="007947B9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до 5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B9" w:rsidRDefault="007947B9">
            <w:pPr>
              <w:ind w:right="188"/>
              <w:jc w:val="both"/>
              <w:rPr>
                <w:color w:val="000000"/>
                <w:lang w:eastAsia="en-US"/>
              </w:rPr>
            </w:pPr>
          </w:p>
        </w:tc>
      </w:tr>
      <w:tr w:rsidR="007947B9" w:rsidTr="007947B9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B9" w:rsidRDefault="007947B9">
            <w:pPr>
              <w:ind w:right="18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B9" w:rsidRDefault="007947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Соответствие требованиям к оформлению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B9" w:rsidRDefault="007947B9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до 5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B9" w:rsidRDefault="007947B9">
            <w:pPr>
              <w:ind w:right="188"/>
              <w:jc w:val="both"/>
              <w:rPr>
                <w:color w:val="000000"/>
                <w:lang w:eastAsia="en-US"/>
              </w:rPr>
            </w:pPr>
          </w:p>
        </w:tc>
      </w:tr>
      <w:tr w:rsidR="007947B9" w:rsidTr="007947B9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B9" w:rsidRDefault="007947B9">
            <w:pPr>
              <w:ind w:right="18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B9" w:rsidRDefault="007947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Апробация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B9" w:rsidRDefault="007947B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до 5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B9" w:rsidRDefault="007947B9">
            <w:pPr>
              <w:ind w:right="188"/>
              <w:jc w:val="both"/>
              <w:rPr>
                <w:color w:val="000000"/>
                <w:lang w:eastAsia="en-US"/>
              </w:rPr>
            </w:pPr>
          </w:p>
        </w:tc>
      </w:tr>
      <w:tr w:rsidR="007947B9" w:rsidTr="007947B9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B9" w:rsidRDefault="007947B9">
            <w:pPr>
              <w:ind w:right="188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B9" w:rsidRDefault="007947B9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B9" w:rsidRDefault="007947B9">
            <w:pPr>
              <w:ind w:right="188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40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B9" w:rsidRDefault="007947B9">
            <w:pPr>
              <w:ind w:right="188"/>
              <w:jc w:val="both"/>
              <w:rPr>
                <w:color w:val="000000"/>
                <w:lang w:eastAsia="en-US"/>
              </w:rPr>
            </w:pPr>
          </w:p>
        </w:tc>
      </w:tr>
    </w:tbl>
    <w:p w:rsidR="007947B9" w:rsidRDefault="007947B9" w:rsidP="007947B9">
      <w:pPr>
        <w:jc w:val="both"/>
        <w:rPr>
          <w:sz w:val="28"/>
          <w:szCs w:val="28"/>
        </w:rPr>
      </w:pPr>
    </w:p>
    <w:p w:rsidR="007947B9" w:rsidRDefault="007947B9" w:rsidP="007947B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Дополнительную информацию о проведении конкурса можно получить на кафедре истории и методики Педагогического института ИГУ, тел. </w:t>
      </w:r>
      <w:r>
        <w:rPr>
          <w:b/>
          <w:sz w:val="28"/>
          <w:szCs w:val="28"/>
        </w:rPr>
        <w:t xml:space="preserve">24 07 00 </w:t>
      </w:r>
      <w:r w:rsidR="00EE2711">
        <w:rPr>
          <w:b/>
          <w:sz w:val="28"/>
          <w:szCs w:val="28"/>
        </w:rPr>
        <w:t xml:space="preserve">у старшего преподавателя </w:t>
      </w:r>
      <w:r>
        <w:rPr>
          <w:b/>
          <w:sz w:val="28"/>
          <w:szCs w:val="28"/>
        </w:rPr>
        <w:t>Кулаков</w:t>
      </w:r>
      <w:r w:rsidR="00EE2711">
        <w:rPr>
          <w:b/>
          <w:sz w:val="28"/>
          <w:szCs w:val="28"/>
        </w:rPr>
        <w:t>ой</w:t>
      </w:r>
      <w:r>
        <w:rPr>
          <w:b/>
          <w:sz w:val="28"/>
          <w:szCs w:val="28"/>
        </w:rPr>
        <w:t xml:space="preserve"> Ян</w:t>
      </w:r>
      <w:r w:rsidR="00EE2711">
        <w:rPr>
          <w:b/>
          <w:sz w:val="28"/>
          <w:szCs w:val="28"/>
        </w:rPr>
        <w:t>ы</w:t>
      </w:r>
      <w:r>
        <w:rPr>
          <w:b/>
          <w:sz w:val="28"/>
          <w:szCs w:val="28"/>
        </w:rPr>
        <w:t xml:space="preserve"> Викторовн</w:t>
      </w:r>
      <w:r w:rsidR="00EE2711">
        <w:rPr>
          <w:b/>
          <w:sz w:val="28"/>
          <w:szCs w:val="28"/>
        </w:rPr>
        <w:t>ы</w:t>
      </w:r>
      <w:r>
        <w:rPr>
          <w:b/>
          <w:sz w:val="28"/>
          <w:szCs w:val="28"/>
        </w:rPr>
        <w:t>.</w:t>
      </w:r>
    </w:p>
    <w:p w:rsidR="007947B9" w:rsidRDefault="007947B9" w:rsidP="007947B9"/>
    <w:p w:rsidR="007947B9" w:rsidRDefault="007947B9" w:rsidP="007947B9"/>
    <w:p w:rsidR="00BF4B36" w:rsidRDefault="00BF4B36"/>
    <w:sectPr w:rsidR="00BF4B36" w:rsidSect="00B73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50A44"/>
    <w:multiLevelType w:val="hybridMultilevel"/>
    <w:tmpl w:val="08F27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4966"/>
    <w:rsid w:val="00307F75"/>
    <w:rsid w:val="007947B9"/>
    <w:rsid w:val="00844966"/>
    <w:rsid w:val="00B73A47"/>
    <w:rsid w:val="00BC5DC8"/>
    <w:rsid w:val="00BF4B36"/>
    <w:rsid w:val="00D07712"/>
    <w:rsid w:val="00E17D69"/>
    <w:rsid w:val="00EE2711"/>
    <w:rsid w:val="00F15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7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07F7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947B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947B9"/>
    <w:pPr>
      <w:ind w:left="720"/>
      <w:contextualSpacing/>
    </w:pPr>
  </w:style>
  <w:style w:type="table" w:styleId="a5">
    <w:name w:val="Table Grid"/>
    <w:basedOn w:val="a1"/>
    <w:uiPriority w:val="59"/>
    <w:rsid w:val="007947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07F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7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07F7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947B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947B9"/>
    <w:pPr>
      <w:ind w:left="720"/>
      <w:contextualSpacing/>
    </w:pPr>
  </w:style>
  <w:style w:type="table" w:styleId="a5">
    <w:name w:val="Table Grid"/>
    <w:basedOn w:val="a1"/>
    <w:uiPriority w:val="59"/>
    <w:rsid w:val="007947B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07F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4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storiki_pi_igu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2021-03-22T01:09:00Z</dcterms:created>
  <dcterms:modified xsi:type="dcterms:W3CDTF">2021-03-22T01:09:00Z</dcterms:modified>
</cp:coreProperties>
</file>