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12" w:rsidRPr="00F61E9E" w:rsidRDefault="00C81012" w:rsidP="00C81012">
      <w:pPr>
        <w:pStyle w:val="a3"/>
        <w:outlineLvl w:val="0"/>
        <w:rPr>
          <w:b w:val="0"/>
          <w:sz w:val="28"/>
          <w:szCs w:val="28"/>
        </w:rPr>
      </w:pPr>
      <w:r w:rsidRPr="00F61E9E">
        <w:rPr>
          <w:b w:val="0"/>
          <w:sz w:val="28"/>
          <w:szCs w:val="28"/>
        </w:rPr>
        <w:t>Министерство науки и высшего образования РФ</w:t>
      </w:r>
    </w:p>
    <w:p w:rsidR="00C81012" w:rsidRPr="00F61E9E" w:rsidRDefault="00C81012" w:rsidP="00C81012">
      <w:pPr>
        <w:pStyle w:val="a3"/>
        <w:outlineLvl w:val="0"/>
        <w:rPr>
          <w:b w:val="0"/>
          <w:sz w:val="28"/>
          <w:szCs w:val="28"/>
        </w:rPr>
      </w:pPr>
      <w:r w:rsidRPr="00F61E9E">
        <w:rPr>
          <w:b w:val="0"/>
          <w:sz w:val="28"/>
          <w:szCs w:val="28"/>
        </w:rPr>
        <w:t>ФГБОУ ВО «Иркутский государственный университет»</w:t>
      </w:r>
    </w:p>
    <w:p w:rsidR="00C81012" w:rsidRPr="00F61E9E" w:rsidRDefault="00C81012" w:rsidP="00C81012">
      <w:pPr>
        <w:tabs>
          <w:tab w:val="left" w:pos="0"/>
        </w:tabs>
        <w:jc w:val="center"/>
        <w:outlineLvl w:val="0"/>
        <w:rPr>
          <w:bCs/>
          <w:sz w:val="28"/>
          <w:szCs w:val="28"/>
        </w:rPr>
      </w:pPr>
      <w:r w:rsidRPr="00F61E9E">
        <w:rPr>
          <w:bCs/>
          <w:sz w:val="28"/>
          <w:szCs w:val="28"/>
        </w:rPr>
        <w:t>Педагогический институт</w:t>
      </w:r>
    </w:p>
    <w:p w:rsidR="00C81012" w:rsidRPr="00F61E9E" w:rsidRDefault="00C81012" w:rsidP="00C81012">
      <w:pPr>
        <w:tabs>
          <w:tab w:val="left" w:pos="0"/>
        </w:tabs>
        <w:jc w:val="center"/>
        <w:outlineLvl w:val="0"/>
        <w:rPr>
          <w:bCs/>
          <w:sz w:val="28"/>
          <w:szCs w:val="28"/>
        </w:rPr>
      </w:pPr>
      <w:r w:rsidRPr="00F61E9E">
        <w:rPr>
          <w:bCs/>
          <w:sz w:val="28"/>
          <w:szCs w:val="28"/>
        </w:rPr>
        <w:t>Кафедра филологии и методики</w:t>
      </w:r>
    </w:p>
    <w:p w:rsidR="00C81012" w:rsidRDefault="001D2023" w:rsidP="00C8101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197485</wp:posOffset>
            </wp:positionV>
            <wp:extent cx="826135" cy="847725"/>
            <wp:effectExtent l="19050" t="0" r="0" b="0"/>
            <wp:wrapThrough wrapText="bothSides">
              <wp:wrapPolygon edited="0">
                <wp:start x="6475" y="0"/>
                <wp:lineTo x="3487" y="1456"/>
                <wp:lineTo x="-498" y="6310"/>
                <wp:lineTo x="-498" y="15533"/>
                <wp:lineTo x="5479" y="21357"/>
                <wp:lineTo x="6475" y="21357"/>
                <wp:lineTo x="14942" y="21357"/>
                <wp:lineTo x="15939" y="21357"/>
                <wp:lineTo x="21417" y="16503"/>
                <wp:lineTo x="21417" y="5825"/>
                <wp:lineTo x="18429" y="1942"/>
                <wp:lineTo x="14942" y="0"/>
                <wp:lineTo x="6475" y="0"/>
              </wp:wrapPolygon>
            </wp:wrapThrough>
            <wp:docPr id="7" name="Рисунок 7" descr="http://pi.isu.ru/images/pe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.isu.ru/images/ped_logo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2947670</wp:posOffset>
            </wp:positionH>
            <wp:positionV relativeFrom="paragraph">
              <wp:posOffset>138430</wp:posOffset>
            </wp:positionV>
            <wp:extent cx="1019810" cy="847725"/>
            <wp:effectExtent l="19050" t="0" r="8890" b="0"/>
            <wp:wrapThrough wrapText="bothSides">
              <wp:wrapPolygon edited="0">
                <wp:start x="8070" y="0"/>
                <wp:lineTo x="6052" y="2427"/>
                <wp:lineTo x="4438" y="5825"/>
                <wp:lineTo x="3631" y="15533"/>
                <wp:lineTo x="-403" y="16503"/>
                <wp:lineTo x="-403" y="18930"/>
                <wp:lineTo x="2421" y="21357"/>
                <wp:lineTo x="18964" y="21357"/>
                <wp:lineTo x="21788" y="18930"/>
                <wp:lineTo x="21788" y="16503"/>
                <wp:lineTo x="18157" y="15533"/>
                <wp:lineTo x="17753" y="6310"/>
                <wp:lineTo x="16139" y="2912"/>
                <wp:lineTo x="13719" y="0"/>
                <wp:lineTo x="8070" y="0"/>
              </wp:wrapPolygon>
            </wp:wrapThrough>
            <wp:docPr id="3483143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0027" w:rsidRDefault="00F80027" w:rsidP="001D2023">
      <w:pPr>
        <w:rPr>
          <w:b/>
          <w:bCs/>
          <w:sz w:val="28"/>
          <w:szCs w:val="28"/>
        </w:rPr>
      </w:pPr>
    </w:p>
    <w:p w:rsidR="001D2023" w:rsidRDefault="001D2023" w:rsidP="001D2023">
      <w:pPr>
        <w:rPr>
          <w:b/>
          <w:bCs/>
          <w:sz w:val="28"/>
          <w:szCs w:val="28"/>
        </w:rPr>
      </w:pPr>
    </w:p>
    <w:p w:rsidR="001D2023" w:rsidRDefault="001D2023" w:rsidP="001D2023">
      <w:pPr>
        <w:rPr>
          <w:b/>
          <w:bCs/>
          <w:sz w:val="28"/>
          <w:szCs w:val="28"/>
        </w:rPr>
      </w:pPr>
    </w:p>
    <w:p w:rsidR="001D2023" w:rsidRDefault="001D2023" w:rsidP="001D2023">
      <w:pPr>
        <w:rPr>
          <w:b/>
          <w:bCs/>
          <w:sz w:val="28"/>
          <w:szCs w:val="28"/>
        </w:rPr>
      </w:pPr>
    </w:p>
    <w:p w:rsidR="001D2023" w:rsidRDefault="001D2023" w:rsidP="001D2023">
      <w:pPr>
        <w:rPr>
          <w:b/>
          <w:bCs/>
          <w:sz w:val="28"/>
          <w:szCs w:val="28"/>
        </w:rPr>
      </w:pPr>
    </w:p>
    <w:p w:rsidR="001D2023" w:rsidRPr="00F61E9E" w:rsidRDefault="001D2023" w:rsidP="001D2023">
      <w:pPr>
        <w:rPr>
          <w:b/>
          <w:bCs/>
          <w:sz w:val="28"/>
          <w:szCs w:val="28"/>
        </w:rPr>
      </w:pPr>
    </w:p>
    <w:p w:rsidR="00C81012" w:rsidRPr="00F61E9E" w:rsidRDefault="00C81012" w:rsidP="00C81012">
      <w:pPr>
        <w:tabs>
          <w:tab w:val="left" w:pos="4020"/>
          <w:tab w:val="left" w:pos="6000"/>
        </w:tabs>
        <w:spacing w:line="360" w:lineRule="auto"/>
        <w:jc w:val="center"/>
        <w:outlineLvl w:val="0"/>
        <w:rPr>
          <w:b/>
          <w:sz w:val="28"/>
          <w:szCs w:val="28"/>
        </w:rPr>
      </w:pPr>
      <w:r w:rsidRPr="00F61E9E">
        <w:rPr>
          <w:b/>
          <w:sz w:val="28"/>
          <w:szCs w:val="28"/>
        </w:rPr>
        <w:t>Информационное письмо</w:t>
      </w:r>
    </w:p>
    <w:p w:rsidR="00C81012" w:rsidRPr="00F61E9E" w:rsidRDefault="00151568" w:rsidP="00C81012">
      <w:pPr>
        <w:jc w:val="center"/>
        <w:rPr>
          <w:bCs/>
          <w:sz w:val="28"/>
          <w:szCs w:val="28"/>
        </w:rPr>
      </w:pPr>
      <w:r w:rsidRPr="00F61E9E">
        <w:rPr>
          <w:bCs/>
          <w:sz w:val="28"/>
          <w:szCs w:val="28"/>
        </w:rPr>
        <w:t xml:space="preserve"> Всероссийская </w:t>
      </w:r>
      <w:r w:rsidR="00C81012" w:rsidRPr="00F61E9E">
        <w:rPr>
          <w:bCs/>
          <w:sz w:val="28"/>
          <w:szCs w:val="28"/>
        </w:rPr>
        <w:t>научно-практическая конференция</w:t>
      </w:r>
    </w:p>
    <w:p w:rsidR="00C81012" w:rsidRPr="00F61E9E" w:rsidRDefault="00C81012" w:rsidP="00C81012">
      <w:pPr>
        <w:jc w:val="both"/>
        <w:rPr>
          <w:sz w:val="28"/>
          <w:szCs w:val="28"/>
        </w:rPr>
      </w:pPr>
    </w:p>
    <w:p w:rsidR="00C81012" w:rsidRPr="00F61E9E" w:rsidRDefault="00936F1E" w:rsidP="00C81012">
      <w:pPr>
        <w:widowControl/>
        <w:suppressAutoHyphens w:val="0"/>
        <w:jc w:val="center"/>
        <w:rPr>
          <w:b/>
          <w:sz w:val="28"/>
          <w:szCs w:val="28"/>
        </w:rPr>
      </w:pPr>
      <w:r w:rsidRPr="00F61E9E">
        <w:rPr>
          <w:b/>
          <w:sz w:val="28"/>
          <w:szCs w:val="28"/>
        </w:rPr>
        <w:t>«</w:t>
      </w:r>
      <w:r w:rsidR="0001167D" w:rsidRPr="00F61E9E">
        <w:rPr>
          <w:b/>
          <w:sz w:val="28"/>
          <w:szCs w:val="28"/>
        </w:rPr>
        <w:t>XX</w:t>
      </w:r>
      <w:r w:rsidR="0001167D" w:rsidRPr="00F61E9E">
        <w:rPr>
          <w:b/>
          <w:sz w:val="28"/>
          <w:szCs w:val="28"/>
          <w:lang w:val="en-US"/>
        </w:rPr>
        <w:t>X</w:t>
      </w:r>
      <w:r w:rsidR="0001167D" w:rsidRPr="00F61E9E">
        <w:rPr>
          <w:b/>
          <w:sz w:val="28"/>
          <w:szCs w:val="28"/>
          <w:shd w:val="clear" w:color="auto" w:fill="FFFFFF"/>
        </w:rPr>
        <w:t>I</w:t>
      </w:r>
      <w:r w:rsidR="00F61E9E" w:rsidRPr="00F61E9E">
        <w:rPr>
          <w:b/>
          <w:sz w:val="28"/>
          <w:szCs w:val="28"/>
          <w:shd w:val="clear" w:color="auto" w:fill="FFFFFF"/>
        </w:rPr>
        <w:t>I</w:t>
      </w:r>
      <w:r w:rsidR="00975844" w:rsidRPr="00F61E9E">
        <w:rPr>
          <w:b/>
          <w:sz w:val="28"/>
          <w:szCs w:val="28"/>
          <w:shd w:val="clear" w:color="auto" w:fill="FFFFFF"/>
        </w:rPr>
        <w:t>I</w:t>
      </w:r>
      <w:r w:rsidR="00F61E9E" w:rsidRPr="00F61E9E">
        <w:rPr>
          <w:b/>
          <w:sz w:val="28"/>
          <w:szCs w:val="28"/>
          <w:shd w:val="clear" w:color="auto" w:fill="FFFFFF"/>
        </w:rPr>
        <w:t xml:space="preserve"> </w:t>
      </w:r>
      <w:r w:rsidR="0001167D" w:rsidRPr="00F61E9E">
        <w:rPr>
          <w:b/>
          <w:sz w:val="28"/>
          <w:szCs w:val="28"/>
          <w:shd w:val="clear" w:color="auto" w:fill="FFFFFF"/>
        </w:rPr>
        <w:t>Кудрявцев</w:t>
      </w:r>
      <w:r w:rsidR="00C81012" w:rsidRPr="00F61E9E">
        <w:rPr>
          <w:b/>
          <w:sz w:val="28"/>
          <w:szCs w:val="28"/>
          <w:lang w:val="en-US"/>
        </w:rPr>
        <w:t>c</w:t>
      </w:r>
      <w:r w:rsidR="00C81012" w:rsidRPr="00F61E9E">
        <w:rPr>
          <w:b/>
          <w:sz w:val="28"/>
          <w:szCs w:val="28"/>
        </w:rPr>
        <w:t>кие</w:t>
      </w:r>
      <w:r w:rsidR="00C81012" w:rsidRPr="00F61E9E">
        <w:rPr>
          <w:rStyle w:val="apple-converted-space"/>
          <w:b/>
          <w:sz w:val="28"/>
          <w:szCs w:val="28"/>
        </w:rPr>
        <w:t> </w:t>
      </w:r>
      <w:r w:rsidR="00C81012" w:rsidRPr="00F61E9E">
        <w:rPr>
          <w:b/>
          <w:sz w:val="28"/>
          <w:szCs w:val="28"/>
        </w:rPr>
        <w:t>педагогические чтени</w:t>
      </w:r>
      <w:r w:rsidRPr="00F61E9E">
        <w:rPr>
          <w:b/>
          <w:sz w:val="28"/>
          <w:szCs w:val="28"/>
        </w:rPr>
        <w:t>я» «</w:t>
      </w:r>
      <w:r w:rsidR="0085409D" w:rsidRPr="00F61E9E">
        <w:rPr>
          <w:b/>
          <w:sz w:val="28"/>
          <w:szCs w:val="28"/>
        </w:rPr>
        <w:t>Филологическое образование в современном социокультурном</w:t>
      </w:r>
      <w:r w:rsidR="00396E0D" w:rsidRPr="00F61E9E">
        <w:rPr>
          <w:b/>
          <w:sz w:val="28"/>
          <w:szCs w:val="28"/>
        </w:rPr>
        <w:t xml:space="preserve"> пространстве</w:t>
      </w:r>
      <w:r w:rsidR="00C81012" w:rsidRPr="00F61E9E">
        <w:rPr>
          <w:b/>
          <w:sz w:val="28"/>
          <w:szCs w:val="28"/>
        </w:rPr>
        <w:t>»</w:t>
      </w:r>
    </w:p>
    <w:p w:rsidR="00C81012" w:rsidRPr="00F61E9E" w:rsidRDefault="00F61E9E" w:rsidP="00C81012">
      <w:pPr>
        <w:jc w:val="center"/>
        <w:rPr>
          <w:b/>
          <w:bCs/>
          <w:sz w:val="28"/>
          <w:szCs w:val="28"/>
        </w:rPr>
      </w:pPr>
      <w:r w:rsidRPr="00F61E9E">
        <w:rPr>
          <w:b/>
          <w:bCs/>
          <w:sz w:val="28"/>
          <w:szCs w:val="28"/>
        </w:rPr>
        <w:t>2</w:t>
      </w:r>
      <w:r w:rsidR="00975844">
        <w:rPr>
          <w:b/>
          <w:bCs/>
          <w:sz w:val="28"/>
          <w:szCs w:val="28"/>
        </w:rPr>
        <w:t>8</w:t>
      </w:r>
      <w:r w:rsidRPr="00F61E9E">
        <w:rPr>
          <w:b/>
          <w:bCs/>
          <w:sz w:val="28"/>
          <w:szCs w:val="28"/>
        </w:rPr>
        <w:t xml:space="preserve"> </w:t>
      </w:r>
      <w:r w:rsidR="0085409D" w:rsidRPr="00F61E9E">
        <w:rPr>
          <w:b/>
          <w:bCs/>
          <w:sz w:val="28"/>
          <w:szCs w:val="28"/>
        </w:rPr>
        <w:t>марта 202</w:t>
      </w:r>
      <w:r w:rsidR="00975844">
        <w:rPr>
          <w:b/>
          <w:bCs/>
          <w:sz w:val="28"/>
          <w:szCs w:val="28"/>
        </w:rPr>
        <w:t>6</w:t>
      </w:r>
      <w:r w:rsidR="00C81012" w:rsidRPr="00F61E9E">
        <w:rPr>
          <w:b/>
          <w:bCs/>
          <w:sz w:val="28"/>
          <w:szCs w:val="28"/>
        </w:rPr>
        <w:t xml:space="preserve"> г., г. Иркутск</w:t>
      </w:r>
    </w:p>
    <w:p w:rsidR="00C81012" w:rsidRPr="00F61E9E" w:rsidRDefault="00C81012" w:rsidP="00C81012">
      <w:pPr>
        <w:jc w:val="center"/>
        <w:rPr>
          <w:b/>
          <w:bCs/>
          <w:sz w:val="28"/>
          <w:szCs w:val="28"/>
        </w:rPr>
      </w:pPr>
    </w:p>
    <w:p w:rsidR="00C81012" w:rsidRDefault="00C81012" w:rsidP="00C81012">
      <w:pPr>
        <w:jc w:val="center"/>
        <w:rPr>
          <w:b/>
          <w:bCs/>
          <w:sz w:val="28"/>
          <w:szCs w:val="28"/>
        </w:rPr>
      </w:pPr>
      <w:r w:rsidRPr="00F61E9E">
        <w:rPr>
          <w:b/>
          <w:bCs/>
          <w:sz w:val="28"/>
          <w:szCs w:val="28"/>
        </w:rPr>
        <w:t>Уважаемые коллеги!</w:t>
      </w:r>
    </w:p>
    <w:p w:rsidR="00A2313C" w:rsidRPr="00F61E9E" w:rsidRDefault="00A2313C" w:rsidP="00C81012">
      <w:pPr>
        <w:jc w:val="center"/>
        <w:rPr>
          <w:b/>
          <w:bCs/>
          <w:sz w:val="28"/>
          <w:szCs w:val="28"/>
        </w:rPr>
      </w:pPr>
    </w:p>
    <w:p w:rsidR="00C81012" w:rsidRPr="00F61E9E" w:rsidRDefault="00C81012" w:rsidP="00C81012">
      <w:pPr>
        <w:widowControl/>
        <w:suppressAutoHyphens w:val="0"/>
        <w:ind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Приглашаем Вас принять участие в работе</w:t>
      </w:r>
      <w:r w:rsidRPr="00F61E9E">
        <w:rPr>
          <w:b/>
          <w:bCs/>
          <w:sz w:val="28"/>
          <w:szCs w:val="28"/>
        </w:rPr>
        <w:t xml:space="preserve"> </w:t>
      </w:r>
      <w:r w:rsidR="00BE470F" w:rsidRPr="00F61E9E">
        <w:rPr>
          <w:bCs/>
          <w:sz w:val="28"/>
          <w:szCs w:val="28"/>
        </w:rPr>
        <w:t xml:space="preserve">Всероссийской </w:t>
      </w:r>
      <w:r w:rsidRPr="00F61E9E">
        <w:rPr>
          <w:sz w:val="28"/>
          <w:szCs w:val="28"/>
        </w:rPr>
        <w:t>науч</w:t>
      </w:r>
      <w:r w:rsidR="0085409D" w:rsidRPr="00F61E9E">
        <w:rPr>
          <w:sz w:val="28"/>
          <w:szCs w:val="28"/>
        </w:rPr>
        <w:t>но-практической конференции «XX</w:t>
      </w:r>
      <w:r w:rsidR="0085409D" w:rsidRPr="00F61E9E">
        <w:rPr>
          <w:sz w:val="28"/>
          <w:szCs w:val="28"/>
          <w:lang w:val="en-US"/>
        </w:rPr>
        <w:t>X</w:t>
      </w:r>
      <w:r w:rsidR="008863D3" w:rsidRPr="00F61E9E">
        <w:rPr>
          <w:sz w:val="28"/>
          <w:szCs w:val="28"/>
          <w:shd w:val="clear" w:color="auto" w:fill="FFFFFF"/>
        </w:rPr>
        <w:t>I</w:t>
      </w:r>
      <w:r w:rsidR="00F61E9E" w:rsidRPr="00F61E9E">
        <w:rPr>
          <w:sz w:val="28"/>
          <w:szCs w:val="28"/>
          <w:shd w:val="clear" w:color="auto" w:fill="FFFFFF"/>
        </w:rPr>
        <w:t>I</w:t>
      </w:r>
      <w:r w:rsidR="00975844" w:rsidRPr="00F61E9E">
        <w:rPr>
          <w:sz w:val="28"/>
          <w:szCs w:val="28"/>
          <w:shd w:val="clear" w:color="auto" w:fill="FFFFFF"/>
        </w:rPr>
        <w:t>I</w:t>
      </w:r>
      <w:r w:rsidRPr="00F61E9E">
        <w:rPr>
          <w:sz w:val="28"/>
          <w:szCs w:val="28"/>
        </w:rPr>
        <w:t xml:space="preserve"> Кудрявцев</w:t>
      </w:r>
      <w:r w:rsidRPr="00F61E9E">
        <w:rPr>
          <w:sz w:val="28"/>
          <w:szCs w:val="28"/>
          <w:lang w:val="en-US"/>
        </w:rPr>
        <w:t>c</w:t>
      </w:r>
      <w:r w:rsidRPr="00F61E9E">
        <w:rPr>
          <w:sz w:val="28"/>
          <w:szCs w:val="28"/>
        </w:rPr>
        <w:t>кие</w:t>
      </w:r>
      <w:r w:rsidRPr="00F61E9E">
        <w:rPr>
          <w:rStyle w:val="apple-converted-space"/>
          <w:sz w:val="28"/>
          <w:szCs w:val="28"/>
        </w:rPr>
        <w:t> </w:t>
      </w:r>
      <w:r w:rsidRPr="00F61E9E">
        <w:rPr>
          <w:sz w:val="28"/>
          <w:szCs w:val="28"/>
        </w:rPr>
        <w:t xml:space="preserve">педагогические чтения» </w:t>
      </w:r>
      <w:r w:rsidR="00EC2264" w:rsidRPr="00F61E9E">
        <w:rPr>
          <w:sz w:val="28"/>
          <w:szCs w:val="28"/>
        </w:rPr>
        <w:t>«Филологическое образование в современном социокультурном</w:t>
      </w:r>
      <w:r w:rsidR="00396E0D" w:rsidRPr="00F61E9E">
        <w:rPr>
          <w:sz w:val="28"/>
          <w:szCs w:val="28"/>
        </w:rPr>
        <w:t xml:space="preserve"> пространстве</w:t>
      </w:r>
      <w:r w:rsidR="00EC2264" w:rsidRPr="00F61E9E">
        <w:rPr>
          <w:sz w:val="28"/>
          <w:szCs w:val="28"/>
        </w:rPr>
        <w:t>»</w:t>
      </w:r>
      <w:r w:rsidRPr="00F61E9E">
        <w:rPr>
          <w:sz w:val="28"/>
          <w:szCs w:val="28"/>
        </w:rPr>
        <w:t>,</w:t>
      </w:r>
      <w:r w:rsidRPr="00F61E9E">
        <w:rPr>
          <w:b/>
          <w:sz w:val="28"/>
          <w:szCs w:val="28"/>
        </w:rPr>
        <w:t xml:space="preserve"> </w:t>
      </w:r>
      <w:r w:rsidR="00EC2264" w:rsidRPr="00F61E9E">
        <w:rPr>
          <w:sz w:val="28"/>
          <w:szCs w:val="28"/>
        </w:rPr>
        <w:t xml:space="preserve">которая состоится </w:t>
      </w:r>
      <w:r w:rsidR="00F61E9E" w:rsidRPr="00F61E9E">
        <w:rPr>
          <w:sz w:val="28"/>
          <w:szCs w:val="28"/>
        </w:rPr>
        <w:t>2</w:t>
      </w:r>
      <w:r w:rsidR="00975844">
        <w:rPr>
          <w:sz w:val="28"/>
          <w:szCs w:val="28"/>
        </w:rPr>
        <w:t>8</w:t>
      </w:r>
      <w:r w:rsidR="00F61E9E" w:rsidRPr="00F61E9E">
        <w:rPr>
          <w:sz w:val="28"/>
          <w:szCs w:val="28"/>
        </w:rPr>
        <w:t xml:space="preserve"> </w:t>
      </w:r>
      <w:r w:rsidRPr="00F61E9E">
        <w:rPr>
          <w:sz w:val="28"/>
          <w:szCs w:val="28"/>
        </w:rPr>
        <w:t xml:space="preserve">марта </w:t>
      </w:r>
      <w:r w:rsidR="00EC2264" w:rsidRPr="00F61E9E">
        <w:rPr>
          <w:sz w:val="28"/>
          <w:szCs w:val="28"/>
        </w:rPr>
        <w:t>202</w:t>
      </w:r>
      <w:r w:rsidR="00975844">
        <w:rPr>
          <w:sz w:val="28"/>
          <w:szCs w:val="28"/>
        </w:rPr>
        <w:t>6</w:t>
      </w:r>
      <w:r w:rsidR="00F61E9E" w:rsidRPr="00F61E9E">
        <w:rPr>
          <w:sz w:val="28"/>
          <w:szCs w:val="28"/>
        </w:rPr>
        <w:t xml:space="preserve"> </w:t>
      </w:r>
      <w:r w:rsidRPr="00F61E9E">
        <w:rPr>
          <w:sz w:val="28"/>
          <w:szCs w:val="28"/>
        </w:rPr>
        <w:t xml:space="preserve">г. </w:t>
      </w:r>
    </w:p>
    <w:p w:rsidR="00C81012" w:rsidRPr="00F61E9E" w:rsidRDefault="00C81012" w:rsidP="00C81012">
      <w:pPr>
        <w:widowControl/>
        <w:suppressAutoHyphens w:val="0"/>
        <w:ind w:firstLine="709"/>
        <w:contextualSpacing/>
        <w:jc w:val="both"/>
        <w:rPr>
          <w:b/>
          <w:sz w:val="28"/>
          <w:szCs w:val="28"/>
        </w:rPr>
      </w:pPr>
    </w:p>
    <w:p w:rsidR="00EC2264" w:rsidRPr="00F61E9E" w:rsidRDefault="00C81012" w:rsidP="00C81012">
      <w:pPr>
        <w:widowControl/>
        <w:suppressAutoHyphens w:val="0"/>
        <w:ind w:firstLine="709"/>
        <w:contextualSpacing/>
        <w:jc w:val="both"/>
        <w:rPr>
          <w:sz w:val="28"/>
          <w:szCs w:val="28"/>
        </w:rPr>
      </w:pPr>
      <w:r w:rsidRPr="00F61E9E">
        <w:rPr>
          <w:b/>
          <w:sz w:val="28"/>
          <w:szCs w:val="28"/>
        </w:rPr>
        <w:t xml:space="preserve">Цель конференции: </w:t>
      </w:r>
      <w:r w:rsidR="00EC2264" w:rsidRPr="00F61E9E">
        <w:rPr>
          <w:sz w:val="28"/>
          <w:szCs w:val="28"/>
        </w:rPr>
        <w:t>обсуждение развития филологического образования в условиях социокультурных трансформаций, экспертиза жизнеспособности и возможностей модификации актуальных педагогических моделей</w:t>
      </w:r>
      <w:r w:rsidR="00396E0D" w:rsidRPr="00F61E9E">
        <w:rPr>
          <w:sz w:val="28"/>
          <w:szCs w:val="28"/>
        </w:rPr>
        <w:t>.</w:t>
      </w:r>
    </w:p>
    <w:p w:rsidR="00F80027" w:rsidRPr="00F61E9E" w:rsidRDefault="00F80027" w:rsidP="00C81012">
      <w:pPr>
        <w:ind w:firstLine="709"/>
        <w:contextualSpacing/>
        <w:jc w:val="both"/>
        <w:outlineLvl w:val="0"/>
        <w:rPr>
          <w:b/>
          <w:sz w:val="28"/>
          <w:szCs w:val="28"/>
        </w:rPr>
      </w:pPr>
    </w:p>
    <w:p w:rsidR="00C81012" w:rsidRPr="00F61E9E" w:rsidRDefault="00C81012" w:rsidP="00C81012">
      <w:pPr>
        <w:ind w:firstLine="709"/>
        <w:contextualSpacing/>
        <w:jc w:val="both"/>
        <w:outlineLvl w:val="0"/>
        <w:rPr>
          <w:b/>
          <w:sz w:val="28"/>
          <w:szCs w:val="28"/>
        </w:rPr>
      </w:pPr>
      <w:r w:rsidRPr="00F61E9E">
        <w:rPr>
          <w:b/>
          <w:sz w:val="28"/>
          <w:szCs w:val="28"/>
        </w:rPr>
        <w:t>Задачи конференции:</w:t>
      </w:r>
    </w:p>
    <w:p w:rsidR="00F80027" w:rsidRPr="00F61E9E" w:rsidRDefault="00F80027" w:rsidP="00C81012">
      <w:pPr>
        <w:ind w:firstLine="709"/>
        <w:contextualSpacing/>
        <w:jc w:val="both"/>
        <w:outlineLvl w:val="0"/>
        <w:rPr>
          <w:b/>
          <w:sz w:val="28"/>
          <w:szCs w:val="28"/>
        </w:rPr>
      </w:pPr>
    </w:p>
    <w:p w:rsidR="00F80027" w:rsidRPr="00F61E9E" w:rsidRDefault="00F80027" w:rsidP="00F80027">
      <w:pPr>
        <w:pStyle w:val="1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Рефлексия научно-исследовательской работы и прикладной науки как основы квалификации филолога;</w:t>
      </w:r>
    </w:p>
    <w:p w:rsidR="00F80027" w:rsidRPr="00F61E9E" w:rsidRDefault="00F80027" w:rsidP="00F80027">
      <w:pPr>
        <w:pStyle w:val="1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Обсуждение инновационной деятельности в области методики преподавания филологических дисциплин;</w:t>
      </w:r>
    </w:p>
    <w:p w:rsidR="00F80027" w:rsidRPr="00F61E9E" w:rsidRDefault="00F80027" w:rsidP="00F80027">
      <w:pPr>
        <w:pStyle w:val="1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color w:val="0070C0"/>
          <w:sz w:val="28"/>
          <w:szCs w:val="28"/>
        </w:rPr>
      </w:pPr>
      <w:r w:rsidRPr="00F61E9E">
        <w:rPr>
          <w:sz w:val="28"/>
          <w:szCs w:val="28"/>
        </w:rPr>
        <w:t>Дискуссия о форматах проектной деятельность в области филологического образования;</w:t>
      </w:r>
    </w:p>
    <w:p w:rsidR="00F80027" w:rsidRPr="00F61E9E" w:rsidRDefault="00F80027" w:rsidP="00F80027">
      <w:pPr>
        <w:pStyle w:val="1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Решение проблем формирования вторичной языковой личности в процессе обучения русскому языку как неродному и русскому языку как иностранному;</w:t>
      </w:r>
    </w:p>
    <w:p w:rsidR="00F80027" w:rsidRPr="00F61E9E" w:rsidRDefault="00F80027" w:rsidP="00F80027">
      <w:pPr>
        <w:pStyle w:val="1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Поиск форматов сотрудничества, филологической и методической интеграции с новыми регионами РФ.</w:t>
      </w:r>
    </w:p>
    <w:p w:rsidR="00C81012" w:rsidRPr="00F61E9E" w:rsidRDefault="00C81012" w:rsidP="00C81012">
      <w:pPr>
        <w:tabs>
          <w:tab w:val="left" w:pos="709"/>
        </w:tabs>
        <w:ind w:firstLine="709"/>
        <w:contextualSpacing/>
        <w:jc w:val="both"/>
        <w:rPr>
          <w:b/>
          <w:sz w:val="28"/>
          <w:szCs w:val="28"/>
        </w:rPr>
      </w:pPr>
    </w:p>
    <w:p w:rsidR="00C81012" w:rsidRPr="00F61E9E" w:rsidRDefault="00C81012" w:rsidP="00C81012">
      <w:pPr>
        <w:ind w:firstLine="709"/>
        <w:contextualSpacing/>
        <w:jc w:val="both"/>
        <w:rPr>
          <w:sz w:val="28"/>
          <w:szCs w:val="28"/>
        </w:rPr>
      </w:pPr>
      <w:r w:rsidRPr="00F61E9E">
        <w:rPr>
          <w:b/>
          <w:sz w:val="28"/>
          <w:szCs w:val="28"/>
        </w:rPr>
        <w:lastRenderedPageBreak/>
        <w:t>К участию в конференции</w:t>
      </w:r>
      <w:r w:rsidRPr="00F61E9E">
        <w:rPr>
          <w:sz w:val="28"/>
          <w:szCs w:val="28"/>
        </w:rPr>
        <w:t xml:space="preserve"> приглашаются учителя, учёные, преподаватели образовательных организаций высшего и среднего профессионального образования, аспиранты, докторанты, сотрудники образовательных учреждений и органов управления образованием, студенты педагогических вузов и средних специальных образовательных учреждений. </w:t>
      </w:r>
    </w:p>
    <w:p w:rsidR="00C81012" w:rsidRPr="00F61E9E" w:rsidRDefault="00C81012" w:rsidP="00C81012">
      <w:pPr>
        <w:ind w:firstLine="709"/>
        <w:contextualSpacing/>
        <w:jc w:val="both"/>
        <w:rPr>
          <w:sz w:val="28"/>
          <w:szCs w:val="28"/>
        </w:rPr>
      </w:pPr>
    </w:p>
    <w:p w:rsidR="00C81012" w:rsidRPr="00F61E9E" w:rsidRDefault="00C81012" w:rsidP="00C81012">
      <w:pPr>
        <w:ind w:firstLine="709"/>
        <w:contextualSpacing/>
        <w:jc w:val="center"/>
        <w:outlineLvl w:val="0"/>
        <w:rPr>
          <w:sz w:val="28"/>
          <w:szCs w:val="28"/>
        </w:rPr>
      </w:pPr>
      <w:r w:rsidRPr="00F61E9E">
        <w:rPr>
          <w:b/>
          <w:bCs/>
          <w:sz w:val="28"/>
          <w:szCs w:val="28"/>
        </w:rPr>
        <w:t>Основные направления работы конференции:</w:t>
      </w:r>
    </w:p>
    <w:p w:rsidR="00F80027" w:rsidRPr="00F61E9E" w:rsidRDefault="00F80027" w:rsidP="00F80027">
      <w:pPr>
        <w:ind w:left="709"/>
        <w:jc w:val="both"/>
        <w:rPr>
          <w:b/>
          <w:color w:val="FF0000"/>
          <w:sz w:val="28"/>
          <w:szCs w:val="28"/>
        </w:rPr>
      </w:pPr>
    </w:p>
    <w:p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Развитие метафорической и терминологической филологической компетенции в процессе обучения русскому языку и литературе.</w:t>
      </w:r>
    </w:p>
    <w:p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Уместность и дифференциация научного, эмоционально-личностного, оценочного и морально-этического суждения ученика и учителя.</w:t>
      </w:r>
    </w:p>
    <w:p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Преподавание русского языка и литературы в условиях формирования новой социокультурной парадигмы.</w:t>
      </w:r>
    </w:p>
    <w:p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 xml:space="preserve">Проектная и исследовательская деятельность: корреляция креативного и формального. </w:t>
      </w:r>
    </w:p>
    <w:p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Актуализация истории русского языка и русской литературы как инструмент формирования гражданина.</w:t>
      </w:r>
    </w:p>
    <w:p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Русский язык в школе и законодательные изменения статуса русского языка.</w:t>
      </w:r>
    </w:p>
    <w:p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Условия формирования вторичной языковой личности в процессе обучения русскому языку как неродному.</w:t>
      </w:r>
    </w:p>
    <w:p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Проблема создания и интерпретации текста: правила корректной филологической аргументации.</w:t>
      </w:r>
    </w:p>
    <w:p w:rsidR="00C81012" w:rsidRPr="00F61E9E" w:rsidRDefault="00C81012" w:rsidP="00C81012">
      <w:pPr>
        <w:contextualSpacing/>
        <w:jc w:val="both"/>
        <w:rPr>
          <w:b/>
          <w:sz w:val="28"/>
          <w:szCs w:val="28"/>
        </w:rPr>
      </w:pPr>
    </w:p>
    <w:p w:rsidR="00C81012" w:rsidRPr="00F61E9E" w:rsidRDefault="00C81012" w:rsidP="00C81012">
      <w:pPr>
        <w:ind w:firstLine="709"/>
        <w:contextualSpacing/>
        <w:jc w:val="both"/>
        <w:rPr>
          <w:kern w:val="36"/>
          <w:sz w:val="28"/>
          <w:szCs w:val="28"/>
        </w:rPr>
      </w:pPr>
    </w:p>
    <w:p w:rsidR="00C81012" w:rsidRPr="00F61E9E" w:rsidRDefault="00C81012" w:rsidP="00C81012">
      <w:pPr>
        <w:ind w:firstLine="709"/>
        <w:contextualSpacing/>
        <w:jc w:val="both"/>
        <w:outlineLvl w:val="0"/>
        <w:rPr>
          <w:b/>
          <w:sz w:val="28"/>
          <w:szCs w:val="28"/>
        </w:rPr>
      </w:pPr>
      <w:r w:rsidRPr="00F61E9E">
        <w:rPr>
          <w:b/>
          <w:sz w:val="28"/>
          <w:szCs w:val="28"/>
        </w:rPr>
        <w:t xml:space="preserve">Рабочий язык конференции </w:t>
      </w:r>
      <w:r w:rsidRPr="00F61E9E">
        <w:rPr>
          <w:sz w:val="28"/>
          <w:szCs w:val="28"/>
        </w:rPr>
        <w:t>–</w:t>
      </w:r>
      <w:r w:rsidRPr="00F61E9E">
        <w:rPr>
          <w:b/>
          <w:sz w:val="28"/>
          <w:szCs w:val="28"/>
        </w:rPr>
        <w:t xml:space="preserve"> </w:t>
      </w:r>
      <w:r w:rsidRPr="00F61E9E">
        <w:rPr>
          <w:sz w:val="28"/>
          <w:szCs w:val="28"/>
        </w:rPr>
        <w:t>русский.</w:t>
      </w:r>
    </w:p>
    <w:p w:rsidR="00C81012" w:rsidRPr="00F61E9E" w:rsidRDefault="00C81012" w:rsidP="00214AB2">
      <w:pPr>
        <w:adjustRightInd w:val="0"/>
        <w:snapToGri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</w:p>
    <w:p w:rsidR="00C81012" w:rsidRPr="00F61E9E" w:rsidRDefault="00C81012" w:rsidP="00214AB2">
      <w:pPr>
        <w:adjustRightInd w:val="0"/>
        <w:snapToGri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  <w:r w:rsidRPr="00F61E9E">
        <w:rPr>
          <w:bCs/>
          <w:color w:val="000000" w:themeColor="text1"/>
          <w:sz w:val="28"/>
          <w:szCs w:val="28"/>
        </w:rPr>
        <w:t>Форма участия в работе конференции – дистанционная:</w:t>
      </w:r>
    </w:p>
    <w:p w:rsidR="00F80027" w:rsidRPr="00F61E9E" w:rsidRDefault="00F80027" w:rsidP="00214AB2">
      <w:pPr>
        <w:adjustRightInd w:val="0"/>
        <w:snapToGri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</w:p>
    <w:p w:rsidR="00F80027" w:rsidRPr="00F61E9E" w:rsidRDefault="00F80027" w:rsidP="00F80027">
      <w:pPr>
        <w:pStyle w:val="a6"/>
        <w:widowControl/>
        <w:numPr>
          <w:ilvl w:val="0"/>
          <w:numId w:val="8"/>
        </w:numPr>
        <w:tabs>
          <w:tab w:val="left" w:pos="709"/>
          <w:tab w:val="left" w:pos="993"/>
        </w:tabs>
        <w:suppressAutoHyphens w:val="0"/>
        <w:adjustRightInd w:val="0"/>
        <w:snapToGri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F61E9E">
        <w:rPr>
          <w:bCs/>
          <w:color w:val="000000" w:themeColor="text1"/>
          <w:sz w:val="28"/>
          <w:szCs w:val="28"/>
        </w:rPr>
        <w:t>Онлайн-доклад (платформа</w:t>
      </w:r>
      <w:r w:rsidR="00E94E6D">
        <w:rPr>
          <w:bCs/>
          <w:color w:val="000000" w:themeColor="text1"/>
          <w:sz w:val="28"/>
          <w:szCs w:val="28"/>
        </w:rPr>
        <w:t xml:space="preserve"> – </w:t>
      </w:r>
      <w:r w:rsidR="003A1410">
        <w:rPr>
          <w:bCs/>
          <w:color w:val="000000" w:themeColor="text1"/>
          <w:sz w:val="28"/>
          <w:szCs w:val="28"/>
        </w:rPr>
        <w:t xml:space="preserve"> Яндекс </w:t>
      </w:r>
      <w:r w:rsidR="00E94E6D">
        <w:rPr>
          <w:bCs/>
          <w:color w:val="000000" w:themeColor="text1"/>
          <w:sz w:val="28"/>
          <w:szCs w:val="28"/>
        </w:rPr>
        <w:t>Телемост</w:t>
      </w:r>
      <w:r w:rsidRPr="00F61E9E">
        <w:rPr>
          <w:bCs/>
          <w:color w:val="000000" w:themeColor="text1"/>
          <w:sz w:val="28"/>
          <w:szCs w:val="28"/>
          <w:shd w:val="clear" w:color="auto" w:fill="FFFFFF"/>
        </w:rPr>
        <w:t>, регламент –</w:t>
      </w:r>
      <w:r w:rsidR="00F61E9E" w:rsidRPr="00F61E9E">
        <w:rPr>
          <w:bCs/>
          <w:color w:val="000000" w:themeColor="text1"/>
          <w:sz w:val="28"/>
          <w:szCs w:val="28"/>
          <w:shd w:val="clear" w:color="auto" w:fill="FFFFFF"/>
        </w:rPr>
        <w:t xml:space="preserve"> до 20 </w:t>
      </w:r>
      <w:r w:rsidRPr="00F61E9E">
        <w:rPr>
          <w:bCs/>
          <w:color w:val="000000" w:themeColor="text1"/>
          <w:sz w:val="28"/>
          <w:szCs w:val="28"/>
          <w:shd w:val="clear" w:color="auto" w:fill="FFFFFF"/>
        </w:rPr>
        <w:t>минут).</w:t>
      </w:r>
    </w:p>
    <w:p w:rsidR="00F80027" w:rsidRPr="00F61E9E" w:rsidRDefault="00F80027" w:rsidP="00F80027">
      <w:pPr>
        <w:pStyle w:val="a6"/>
        <w:widowControl/>
        <w:numPr>
          <w:ilvl w:val="0"/>
          <w:numId w:val="8"/>
        </w:numPr>
        <w:tabs>
          <w:tab w:val="left" w:pos="709"/>
          <w:tab w:val="left" w:pos="993"/>
        </w:tabs>
        <w:suppressAutoHyphens w:val="0"/>
        <w:adjustRightInd w:val="0"/>
        <w:snapToGri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F61E9E">
        <w:rPr>
          <w:bCs/>
          <w:color w:val="000000" w:themeColor="text1"/>
          <w:sz w:val="28"/>
          <w:szCs w:val="28"/>
        </w:rPr>
        <w:t>Стендовый доклад (размещение на сайте ПИ ИГУ).</w:t>
      </w:r>
    </w:p>
    <w:p w:rsidR="00F80027" w:rsidRPr="00F61E9E" w:rsidRDefault="00F80027" w:rsidP="00F80027">
      <w:pPr>
        <w:pStyle w:val="a6"/>
        <w:numPr>
          <w:ilvl w:val="0"/>
          <w:numId w:val="8"/>
        </w:numPr>
        <w:tabs>
          <w:tab w:val="left" w:pos="709"/>
          <w:tab w:val="left" w:pos="993"/>
        </w:tabs>
        <w:adjustRightInd w:val="0"/>
        <w:snapToGrid w:val="0"/>
        <w:ind w:left="0" w:firstLine="709"/>
        <w:jc w:val="both"/>
        <w:outlineLvl w:val="0"/>
        <w:rPr>
          <w:bCs/>
          <w:color w:val="000000" w:themeColor="text1"/>
          <w:sz w:val="28"/>
          <w:szCs w:val="28"/>
        </w:rPr>
      </w:pPr>
      <w:r w:rsidRPr="00F61E9E">
        <w:rPr>
          <w:bCs/>
          <w:color w:val="000000" w:themeColor="text1"/>
          <w:sz w:val="28"/>
          <w:szCs w:val="28"/>
        </w:rPr>
        <w:t>Онлайн-участие в обсуждении докладов.</w:t>
      </w:r>
      <w:r w:rsidRPr="00F61E9E">
        <w:rPr>
          <w:bCs/>
          <w:sz w:val="28"/>
          <w:szCs w:val="28"/>
        </w:rPr>
        <w:t xml:space="preserve"> </w:t>
      </w:r>
    </w:p>
    <w:p w:rsidR="00214AB2" w:rsidRPr="00F61E9E" w:rsidRDefault="00214AB2" w:rsidP="00BA57C7">
      <w:pPr>
        <w:adjustRightInd w:val="0"/>
        <w:snapToGrid w:val="0"/>
        <w:contextualSpacing/>
        <w:jc w:val="both"/>
        <w:outlineLvl w:val="0"/>
        <w:rPr>
          <w:bCs/>
          <w:sz w:val="28"/>
          <w:szCs w:val="28"/>
        </w:rPr>
      </w:pPr>
    </w:p>
    <w:p w:rsidR="00BA57C7" w:rsidRPr="00F61E9E" w:rsidRDefault="00BA57C7" w:rsidP="00BA57C7">
      <w:pPr>
        <w:adjustRightInd w:val="0"/>
        <w:snapToGrid w:val="0"/>
        <w:contextualSpacing/>
        <w:jc w:val="both"/>
        <w:outlineLvl w:val="0"/>
        <w:rPr>
          <w:bCs/>
          <w:sz w:val="28"/>
          <w:szCs w:val="28"/>
        </w:rPr>
      </w:pPr>
      <w:r w:rsidRPr="00F61E9E">
        <w:rPr>
          <w:bCs/>
          <w:sz w:val="28"/>
          <w:szCs w:val="28"/>
        </w:rPr>
        <w:t>Время начала конференции 9.00 (время московское).</w:t>
      </w:r>
    </w:p>
    <w:p w:rsidR="00BA57C7" w:rsidRPr="00F61E9E" w:rsidRDefault="00BA57C7" w:rsidP="00BA57C7">
      <w:pPr>
        <w:adjustRightInd w:val="0"/>
        <w:snapToGrid w:val="0"/>
        <w:contextualSpacing/>
        <w:jc w:val="both"/>
        <w:outlineLvl w:val="0"/>
        <w:rPr>
          <w:bCs/>
          <w:sz w:val="28"/>
          <w:szCs w:val="28"/>
        </w:rPr>
      </w:pPr>
    </w:p>
    <w:p w:rsidR="00F61E9E" w:rsidRPr="00F61E9E" w:rsidRDefault="00F61E9E" w:rsidP="00F61E9E">
      <w:pPr>
        <w:tabs>
          <w:tab w:val="left" w:pos="0"/>
          <w:tab w:val="left" w:pos="567"/>
        </w:tabs>
        <w:adjustRightInd w:val="0"/>
        <w:snapToGrid w:val="0"/>
        <w:ind w:firstLine="709"/>
        <w:contextualSpacing/>
        <w:jc w:val="both"/>
        <w:rPr>
          <w:sz w:val="28"/>
          <w:szCs w:val="28"/>
        </w:rPr>
      </w:pPr>
      <w:r w:rsidRPr="00F61E9E">
        <w:rPr>
          <w:bCs/>
          <w:sz w:val="28"/>
          <w:szCs w:val="28"/>
        </w:rPr>
        <w:t xml:space="preserve">Для участия в конференции необходимо </w:t>
      </w:r>
      <w:r w:rsidRPr="00F61E9E">
        <w:rPr>
          <w:b/>
          <w:sz w:val="28"/>
          <w:szCs w:val="28"/>
        </w:rPr>
        <w:t>до 20 марта 202</w:t>
      </w:r>
      <w:r w:rsidR="00975844">
        <w:rPr>
          <w:b/>
          <w:sz w:val="28"/>
          <w:szCs w:val="28"/>
        </w:rPr>
        <w:t>6</w:t>
      </w:r>
      <w:r w:rsidRPr="00F61E9E">
        <w:rPr>
          <w:b/>
          <w:sz w:val="28"/>
          <w:szCs w:val="28"/>
        </w:rPr>
        <w:t xml:space="preserve"> г.</w:t>
      </w:r>
      <w:r w:rsidRPr="00F61E9E">
        <w:rPr>
          <w:bCs/>
          <w:sz w:val="28"/>
          <w:szCs w:val="28"/>
        </w:rPr>
        <w:t xml:space="preserve"> представить в</w:t>
      </w:r>
      <w:r w:rsidRPr="00F61E9E">
        <w:rPr>
          <w:sz w:val="28"/>
          <w:szCs w:val="28"/>
        </w:rPr>
        <w:t xml:space="preserve"> оргкомитет:</w:t>
      </w:r>
    </w:p>
    <w:p w:rsidR="00F61E9E" w:rsidRPr="00F61E9E" w:rsidRDefault="00F61E9E" w:rsidP="00F61E9E">
      <w:pPr>
        <w:pStyle w:val="a6"/>
        <w:numPr>
          <w:ilvl w:val="0"/>
          <w:numId w:val="9"/>
        </w:numPr>
        <w:tabs>
          <w:tab w:val="left" w:pos="993"/>
        </w:tabs>
        <w:snapToGrid w:val="0"/>
        <w:spacing w:before="57"/>
        <w:ind w:left="0" w:firstLine="709"/>
        <w:jc w:val="both"/>
        <w:rPr>
          <w:b/>
          <w:sz w:val="28"/>
          <w:szCs w:val="28"/>
        </w:rPr>
      </w:pPr>
      <w:r w:rsidRPr="00F61E9E">
        <w:rPr>
          <w:sz w:val="28"/>
          <w:szCs w:val="28"/>
        </w:rPr>
        <w:t>заявку на участие в конференции с указанием формы дистанционного участия (форма в приложении к письму)</w:t>
      </w:r>
      <w:r w:rsidRPr="00F61E9E">
        <w:rPr>
          <w:bCs/>
          <w:sz w:val="28"/>
          <w:szCs w:val="28"/>
          <w:lang w:eastAsia="ar-SA"/>
        </w:rPr>
        <w:t>;</w:t>
      </w:r>
    </w:p>
    <w:p w:rsidR="00F61E9E" w:rsidRPr="00F61E9E" w:rsidRDefault="00F61E9E" w:rsidP="00F61E9E">
      <w:pPr>
        <w:pStyle w:val="a6"/>
        <w:numPr>
          <w:ilvl w:val="0"/>
          <w:numId w:val="9"/>
        </w:numPr>
        <w:tabs>
          <w:tab w:val="left" w:pos="993"/>
        </w:tabs>
        <w:snapToGrid w:val="0"/>
        <w:spacing w:before="57"/>
        <w:ind w:left="0" w:firstLine="709"/>
        <w:jc w:val="both"/>
        <w:rPr>
          <w:b/>
          <w:sz w:val="28"/>
          <w:szCs w:val="28"/>
        </w:rPr>
      </w:pPr>
      <w:r w:rsidRPr="00F61E9E">
        <w:rPr>
          <w:bCs/>
          <w:sz w:val="28"/>
          <w:szCs w:val="28"/>
          <w:lang w:eastAsia="ar-SA"/>
        </w:rPr>
        <w:t>материалы выступления (стендовый доклад).</w:t>
      </w:r>
    </w:p>
    <w:p w:rsidR="00F61E9E" w:rsidRPr="00F61E9E" w:rsidRDefault="00F61E9E" w:rsidP="00F61E9E">
      <w:pPr>
        <w:pStyle w:val="a8"/>
        <w:snapToGrid w:val="0"/>
        <w:ind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lastRenderedPageBreak/>
        <w:t xml:space="preserve">Оргкомитет оставляет за собой право отбора докладов для включения в программу конференции. </w:t>
      </w:r>
    </w:p>
    <w:p w:rsidR="00F61E9E" w:rsidRPr="00F61E9E" w:rsidRDefault="00F61E9E" w:rsidP="00F61E9E">
      <w:pPr>
        <w:tabs>
          <w:tab w:val="left" w:pos="1755"/>
          <w:tab w:val="left" w:pos="3660"/>
          <w:tab w:val="left" w:pos="3960"/>
          <w:tab w:val="left" w:pos="4380"/>
        </w:tabs>
        <w:ind w:firstLine="709"/>
        <w:contextualSpacing/>
        <w:jc w:val="both"/>
        <w:rPr>
          <w:b/>
          <w:sz w:val="28"/>
          <w:szCs w:val="28"/>
        </w:rPr>
      </w:pPr>
      <w:r w:rsidRPr="00F61E9E">
        <w:rPr>
          <w:sz w:val="28"/>
          <w:szCs w:val="28"/>
        </w:rPr>
        <w:t xml:space="preserve">Все необходимые материалы отправлять в оргкомитет по электронной почте </w:t>
      </w:r>
      <w:hyperlink r:id="rId8" w:history="1">
        <w:r w:rsidRPr="00F61E9E">
          <w:rPr>
            <w:rStyle w:val="a7"/>
            <w:rFonts w:eastAsiaTheme="minorEastAsia"/>
            <w:b/>
            <w:sz w:val="28"/>
            <w:szCs w:val="28"/>
          </w:rPr>
          <w:t>kfm.isu@yandex.ru</w:t>
        </w:r>
      </w:hyperlink>
      <w:r w:rsidRPr="00F61E9E">
        <w:rPr>
          <w:b/>
          <w:sz w:val="28"/>
          <w:szCs w:val="28"/>
        </w:rPr>
        <w:t xml:space="preserve">, </w:t>
      </w:r>
      <w:hyperlink r:id="rId9" w:history="1">
        <w:r w:rsidRPr="00F61E9E">
          <w:rPr>
            <w:rStyle w:val="a7"/>
            <w:rFonts w:eastAsiaTheme="minorEastAsia"/>
            <w:sz w:val="28"/>
            <w:szCs w:val="28"/>
          </w:rPr>
          <w:t>mseckerina@yandex.ru</w:t>
        </w:r>
      </w:hyperlink>
      <w:r w:rsidRPr="00F61E9E">
        <w:rPr>
          <w:rStyle w:val="a7"/>
          <w:rFonts w:eastAsiaTheme="minorEastAsia"/>
          <w:color w:val="auto"/>
          <w:sz w:val="28"/>
          <w:szCs w:val="28"/>
        </w:rPr>
        <w:t xml:space="preserve"> </w:t>
      </w:r>
      <w:r w:rsidRPr="00F61E9E">
        <w:rPr>
          <w:color w:val="000000" w:themeColor="text1"/>
          <w:sz w:val="28"/>
          <w:szCs w:val="28"/>
        </w:rPr>
        <w:t xml:space="preserve">одним письмом </w:t>
      </w:r>
      <w:r w:rsidRPr="00F61E9E">
        <w:rPr>
          <w:sz w:val="28"/>
          <w:szCs w:val="28"/>
        </w:rPr>
        <w:t>в двух файлах: заявка и статья в текстовом формате с именами файлов «</w:t>
      </w:r>
      <w:proofErr w:type="spellStart"/>
      <w:r w:rsidRPr="00F61E9E">
        <w:rPr>
          <w:sz w:val="28"/>
          <w:szCs w:val="28"/>
        </w:rPr>
        <w:t>Фамилия_И.О._Заявка</w:t>
      </w:r>
      <w:proofErr w:type="spellEnd"/>
      <w:r w:rsidRPr="00F61E9E">
        <w:rPr>
          <w:sz w:val="28"/>
          <w:szCs w:val="28"/>
        </w:rPr>
        <w:t>» и «</w:t>
      </w:r>
      <w:proofErr w:type="spellStart"/>
      <w:r w:rsidRPr="00F61E9E">
        <w:rPr>
          <w:sz w:val="28"/>
          <w:szCs w:val="28"/>
        </w:rPr>
        <w:t>Фамилия_И.О</w:t>
      </w:r>
      <w:proofErr w:type="spellEnd"/>
      <w:r w:rsidRPr="00F61E9E">
        <w:rPr>
          <w:sz w:val="28"/>
          <w:szCs w:val="28"/>
        </w:rPr>
        <w:t xml:space="preserve">. тезисы онлайн – доклада/ стендовый доклад». </w:t>
      </w:r>
    </w:p>
    <w:p w:rsidR="00F61E9E" w:rsidRPr="00F61E9E" w:rsidRDefault="00F61E9E" w:rsidP="00F61E9E">
      <w:pPr>
        <w:ind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При получении материалов Оргкомитет в течение 3 рабочих дней отправляет на адрес автора письмо с подтверждением</w:t>
      </w:r>
      <w:r w:rsidRPr="00F61E9E">
        <w:rPr>
          <w:bCs/>
          <w:sz w:val="28"/>
          <w:szCs w:val="28"/>
        </w:rPr>
        <w:t xml:space="preserve"> их получения.</w:t>
      </w:r>
      <w:r w:rsidRPr="00F61E9E">
        <w:rPr>
          <w:sz w:val="28"/>
          <w:szCs w:val="28"/>
        </w:rPr>
        <w:t xml:space="preserve"> Участники, не получившие подтверждения, должны продублировать материалы либо связаться с Оргкомитетом по телефону.</w:t>
      </w:r>
    </w:p>
    <w:p w:rsidR="00F61E9E" w:rsidRPr="00F61E9E" w:rsidRDefault="00F61E9E" w:rsidP="00F61E9E">
      <w:pPr>
        <w:spacing w:before="57"/>
        <w:ind w:left="1135"/>
        <w:contextualSpacing/>
        <w:jc w:val="both"/>
        <w:rPr>
          <w:b/>
          <w:sz w:val="28"/>
          <w:szCs w:val="28"/>
        </w:rPr>
      </w:pPr>
    </w:p>
    <w:p w:rsidR="00F61E9E" w:rsidRPr="00F61E9E" w:rsidRDefault="00F61E9E" w:rsidP="00F61E9E">
      <w:pPr>
        <w:ind w:firstLine="709"/>
        <w:contextualSpacing/>
        <w:jc w:val="both"/>
        <w:rPr>
          <w:rStyle w:val="apple-converted-space"/>
          <w:sz w:val="28"/>
          <w:szCs w:val="28"/>
        </w:rPr>
      </w:pPr>
      <w:r w:rsidRPr="00F61E9E">
        <w:rPr>
          <w:rStyle w:val="apple-converted-space"/>
          <w:b/>
          <w:sz w:val="28"/>
          <w:szCs w:val="28"/>
        </w:rPr>
        <w:t>Координатор конференции</w:t>
      </w:r>
      <w:r w:rsidRPr="00F61E9E">
        <w:rPr>
          <w:rStyle w:val="apple-converted-space"/>
          <w:sz w:val="28"/>
          <w:szCs w:val="28"/>
        </w:rPr>
        <w:t xml:space="preserve">: Секерина Маргарита Александровна, </w:t>
      </w:r>
      <w:proofErr w:type="spellStart"/>
      <w:r w:rsidRPr="00F61E9E">
        <w:rPr>
          <w:sz w:val="28"/>
          <w:szCs w:val="28"/>
        </w:rPr>
        <w:t>e-mail</w:t>
      </w:r>
      <w:proofErr w:type="spellEnd"/>
      <w:r w:rsidRPr="00F61E9E">
        <w:rPr>
          <w:sz w:val="28"/>
          <w:szCs w:val="28"/>
        </w:rPr>
        <w:t xml:space="preserve">.: </w:t>
      </w:r>
      <w:hyperlink r:id="rId10" w:history="1">
        <w:r w:rsidRPr="00F61E9E">
          <w:rPr>
            <w:rStyle w:val="a7"/>
            <w:rFonts w:eastAsiaTheme="minorEastAsia"/>
            <w:sz w:val="28"/>
            <w:szCs w:val="28"/>
          </w:rPr>
          <w:t>mseckerina@yandex.ru</w:t>
        </w:r>
      </w:hyperlink>
      <w:r w:rsidRPr="00F61E9E">
        <w:rPr>
          <w:rStyle w:val="apple-converted-space"/>
          <w:sz w:val="28"/>
          <w:szCs w:val="28"/>
        </w:rPr>
        <w:t>, тел. 89501305009.</w:t>
      </w:r>
    </w:p>
    <w:p w:rsidR="00F61E9E" w:rsidRPr="00F61E9E" w:rsidRDefault="00F61E9E" w:rsidP="00F61E9E">
      <w:pPr>
        <w:contextualSpacing/>
        <w:jc w:val="both"/>
        <w:rPr>
          <w:rStyle w:val="apple-converted-space"/>
          <w:sz w:val="28"/>
          <w:szCs w:val="28"/>
        </w:rPr>
      </w:pPr>
    </w:p>
    <w:p w:rsidR="00F61E9E" w:rsidRPr="00F61E9E" w:rsidRDefault="00F61E9E" w:rsidP="00F61E9E">
      <w:pPr>
        <w:pStyle w:val="a8"/>
        <w:shd w:val="clear" w:color="auto" w:fill="FFFFFF"/>
        <w:spacing w:before="29" w:beforeAutospacing="0" w:after="29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61E9E">
        <w:rPr>
          <w:b/>
          <w:color w:val="000000" w:themeColor="text1"/>
          <w:sz w:val="28"/>
          <w:szCs w:val="28"/>
        </w:rPr>
        <w:t>Адрес Оргкомитета конференции:</w:t>
      </w:r>
      <w:r w:rsidRPr="00F61E9E">
        <w:rPr>
          <w:color w:val="000000" w:themeColor="text1"/>
          <w:sz w:val="28"/>
          <w:szCs w:val="28"/>
        </w:rPr>
        <w:t xml:space="preserve"> 664011, г. Иркутск, ул. Сухэ-Батора, 9, тел. (3952) 24-07-00.</w:t>
      </w:r>
    </w:p>
    <w:p w:rsidR="00F61E9E" w:rsidRPr="00F61E9E" w:rsidRDefault="00F61E9E" w:rsidP="00F61E9E">
      <w:pPr>
        <w:pStyle w:val="a6"/>
        <w:ind w:left="709" w:right="-143"/>
        <w:jc w:val="both"/>
        <w:rPr>
          <w:b/>
          <w:color w:val="000000" w:themeColor="text1"/>
          <w:sz w:val="28"/>
          <w:szCs w:val="28"/>
        </w:rPr>
      </w:pPr>
    </w:p>
    <w:p w:rsidR="00BA57C7" w:rsidRPr="00F61E9E" w:rsidRDefault="00BA57C7" w:rsidP="00BA57C7">
      <w:pPr>
        <w:adjustRightInd w:val="0"/>
        <w:snapToGrid w:val="0"/>
        <w:contextualSpacing/>
        <w:jc w:val="both"/>
        <w:outlineLvl w:val="0"/>
        <w:rPr>
          <w:bCs/>
          <w:sz w:val="28"/>
          <w:szCs w:val="28"/>
        </w:rPr>
      </w:pPr>
    </w:p>
    <w:p w:rsidR="00AB18F8" w:rsidRPr="00F61E9E" w:rsidRDefault="00C81012" w:rsidP="00214AB2">
      <w:pPr>
        <w:widowControl/>
        <w:suppressAutoHyphens w:val="0"/>
        <w:adjustRightInd w:val="0"/>
        <w:snapToGri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61E9E">
        <w:rPr>
          <w:bCs/>
          <w:sz w:val="28"/>
          <w:szCs w:val="28"/>
        </w:rPr>
        <w:t xml:space="preserve">По итогам конференции планируется издание сборника статей, который будет размещён в электронной библиотеке </w:t>
      </w:r>
      <w:r w:rsidRPr="00F61E9E">
        <w:rPr>
          <w:bCs/>
          <w:sz w:val="28"/>
          <w:szCs w:val="28"/>
          <w:lang w:val="en-US"/>
        </w:rPr>
        <w:t>e</w:t>
      </w:r>
      <w:r w:rsidRPr="00F61E9E">
        <w:rPr>
          <w:bCs/>
          <w:sz w:val="28"/>
          <w:szCs w:val="28"/>
        </w:rPr>
        <w:t>-</w:t>
      </w:r>
      <w:r w:rsidRPr="00F61E9E">
        <w:rPr>
          <w:bCs/>
          <w:sz w:val="28"/>
          <w:szCs w:val="28"/>
          <w:lang w:val="en-US"/>
        </w:rPr>
        <w:t>library</w:t>
      </w:r>
      <w:r w:rsidRPr="00F61E9E">
        <w:rPr>
          <w:bCs/>
          <w:sz w:val="28"/>
          <w:szCs w:val="28"/>
        </w:rPr>
        <w:t xml:space="preserve"> и зарегистрирован в </w:t>
      </w:r>
      <w:proofErr w:type="spellStart"/>
      <w:r w:rsidRPr="00F61E9E">
        <w:rPr>
          <w:bCs/>
          <w:sz w:val="28"/>
          <w:szCs w:val="28"/>
        </w:rPr>
        <w:t>наукометрической</w:t>
      </w:r>
      <w:proofErr w:type="spellEnd"/>
      <w:r w:rsidRPr="00F61E9E">
        <w:rPr>
          <w:bCs/>
          <w:sz w:val="28"/>
          <w:szCs w:val="28"/>
        </w:rPr>
        <w:t xml:space="preserve"> базе РИНЦ (Российский индекс научного цитирования). 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Все направляемые для </w:t>
      </w:r>
      <w:r w:rsidR="00214AB2" w:rsidRPr="00F61E9E">
        <w:rPr>
          <w:bCs/>
          <w:color w:val="333333"/>
          <w:sz w:val="28"/>
          <w:szCs w:val="28"/>
        </w:rPr>
        <w:t>публикации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 </w:t>
      </w:r>
      <w:r w:rsidR="00214AB2" w:rsidRPr="00F61E9E">
        <w:rPr>
          <w:bCs/>
          <w:color w:val="333333"/>
          <w:sz w:val="28"/>
          <w:szCs w:val="28"/>
        </w:rPr>
        <w:t>в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 журнале </w:t>
      </w:r>
      <w:r w:rsidR="00214AB2" w:rsidRPr="00F61E9E">
        <w:rPr>
          <w:bCs/>
          <w:color w:val="333333"/>
          <w:sz w:val="28"/>
          <w:szCs w:val="28"/>
        </w:rPr>
        <w:t>авторские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 </w:t>
      </w:r>
      <w:r w:rsidR="00214AB2" w:rsidRPr="00F61E9E">
        <w:rPr>
          <w:bCs/>
          <w:color w:val="333333"/>
          <w:sz w:val="28"/>
          <w:szCs w:val="28"/>
        </w:rPr>
        <w:t>материалы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 xml:space="preserve"> должны быть оформлены </w:t>
      </w:r>
      <w:r w:rsidR="00214AB2" w:rsidRPr="00F61E9E">
        <w:rPr>
          <w:bCs/>
          <w:color w:val="333333"/>
          <w:sz w:val="28"/>
          <w:szCs w:val="28"/>
        </w:rPr>
        <w:t>в соответствии с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 </w:t>
      </w:r>
      <w:r w:rsidR="00B84D0F" w:rsidRPr="00F61E9E">
        <w:rPr>
          <w:bCs/>
          <w:color w:val="333333"/>
          <w:sz w:val="28"/>
          <w:szCs w:val="28"/>
        </w:rPr>
        <w:t>указанными</w:t>
      </w:r>
      <w:r w:rsidR="00B84D0F" w:rsidRPr="00F61E9E">
        <w:rPr>
          <w:bCs/>
          <w:color w:val="333333"/>
          <w:sz w:val="28"/>
          <w:szCs w:val="28"/>
          <w:shd w:val="clear" w:color="auto" w:fill="FFFFFF"/>
        </w:rPr>
        <w:t xml:space="preserve"> ниже требованиями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. </w:t>
      </w:r>
      <w:r w:rsidR="00647769" w:rsidRPr="00F61E9E">
        <w:rPr>
          <w:bCs/>
          <w:color w:val="333333"/>
          <w:sz w:val="28"/>
          <w:szCs w:val="28"/>
          <w:shd w:val="clear" w:color="auto" w:fill="FFFFFF"/>
        </w:rPr>
        <w:t xml:space="preserve">Статьи принимаются </w:t>
      </w:r>
      <w:r w:rsidR="00F61E9E" w:rsidRPr="00F61E9E">
        <w:rPr>
          <w:b/>
          <w:color w:val="333333"/>
          <w:sz w:val="28"/>
          <w:szCs w:val="28"/>
          <w:shd w:val="clear" w:color="auto" w:fill="FFFFFF"/>
        </w:rPr>
        <w:t xml:space="preserve">до 12 мая </w:t>
      </w:r>
      <w:r w:rsidR="00647769" w:rsidRPr="00F61E9E">
        <w:rPr>
          <w:b/>
          <w:color w:val="333333"/>
          <w:sz w:val="28"/>
          <w:szCs w:val="28"/>
          <w:shd w:val="clear" w:color="auto" w:fill="FFFFFF"/>
        </w:rPr>
        <w:t>202</w:t>
      </w:r>
      <w:r w:rsidR="00975844">
        <w:rPr>
          <w:b/>
          <w:color w:val="333333"/>
          <w:sz w:val="28"/>
          <w:szCs w:val="28"/>
          <w:shd w:val="clear" w:color="auto" w:fill="FFFFFF"/>
        </w:rPr>
        <w:t>6</w:t>
      </w:r>
      <w:r w:rsidR="00F61E9E">
        <w:rPr>
          <w:b/>
          <w:color w:val="333333"/>
          <w:sz w:val="28"/>
          <w:szCs w:val="28"/>
          <w:shd w:val="clear" w:color="auto" w:fill="FFFFFF"/>
        </w:rPr>
        <w:t xml:space="preserve"> г</w:t>
      </w:r>
      <w:r w:rsidR="00F61E9E" w:rsidRPr="00F61E9E">
        <w:rPr>
          <w:b/>
          <w:color w:val="333333"/>
          <w:sz w:val="28"/>
          <w:szCs w:val="28"/>
          <w:shd w:val="clear" w:color="auto" w:fill="FFFFFF"/>
        </w:rPr>
        <w:t>.</w:t>
      </w:r>
      <w:r w:rsidR="00F61E9E">
        <w:rPr>
          <w:b/>
          <w:color w:val="333333"/>
          <w:sz w:val="28"/>
          <w:szCs w:val="28"/>
          <w:shd w:val="clear" w:color="auto" w:fill="FFFFFF"/>
        </w:rPr>
        <w:t xml:space="preserve"> (</w:t>
      </w:r>
      <w:r w:rsidR="00F61E9E" w:rsidRPr="005F2C86">
        <w:rPr>
          <w:sz w:val="28"/>
          <w:szCs w:val="28"/>
          <w:lang w:val="en-US"/>
        </w:rPr>
        <w:t>e</w:t>
      </w:r>
      <w:r w:rsidR="00F61E9E" w:rsidRPr="005F2C86">
        <w:rPr>
          <w:sz w:val="28"/>
          <w:szCs w:val="28"/>
        </w:rPr>
        <w:t>-</w:t>
      </w:r>
      <w:r w:rsidR="00F61E9E" w:rsidRPr="005F2C86">
        <w:rPr>
          <w:sz w:val="28"/>
          <w:szCs w:val="28"/>
          <w:lang w:val="en-US"/>
        </w:rPr>
        <w:t>mail</w:t>
      </w:r>
      <w:r w:rsidR="00F61E9E" w:rsidRPr="005F2C86">
        <w:rPr>
          <w:sz w:val="28"/>
          <w:szCs w:val="28"/>
        </w:rPr>
        <w:t xml:space="preserve"> </w:t>
      </w:r>
      <w:hyperlink r:id="rId11" w:history="1">
        <w:r w:rsidR="00F61E9E" w:rsidRPr="00E97354">
          <w:rPr>
            <w:rStyle w:val="a7"/>
            <w:sz w:val="28"/>
            <w:szCs w:val="28"/>
            <w:shd w:val="clear" w:color="auto" w:fill="FFFFFF"/>
          </w:rPr>
          <w:t>liliya.rozhentsova.69@mail.ru</w:t>
        </w:r>
      </w:hyperlink>
      <w:r w:rsidR="00F61E9E" w:rsidRPr="005F2C86">
        <w:rPr>
          <w:sz w:val="28"/>
          <w:szCs w:val="28"/>
        </w:rPr>
        <w:t xml:space="preserve"> </w:t>
      </w:r>
      <w:r w:rsidR="00F61E9E">
        <w:rPr>
          <w:b/>
          <w:color w:val="333333"/>
          <w:sz w:val="28"/>
          <w:szCs w:val="28"/>
          <w:shd w:val="clear" w:color="auto" w:fill="FFFFFF"/>
        </w:rPr>
        <w:t>).</w:t>
      </w:r>
    </w:p>
    <w:p w:rsidR="00C81012" w:rsidRPr="00F61E9E" w:rsidRDefault="00AB18F8" w:rsidP="00214AB2">
      <w:pPr>
        <w:widowControl/>
        <w:suppressAutoHyphens w:val="0"/>
        <w:adjustRightInd w:val="0"/>
        <w:snapToGrid w:val="0"/>
        <w:ind w:firstLine="709"/>
        <w:contextualSpacing/>
        <w:jc w:val="both"/>
        <w:rPr>
          <w:bCs/>
          <w:sz w:val="28"/>
          <w:szCs w:val="28"/>
        </w:rPr>
      </w:pPr>
      <w:r w:rsidRPr="00F61E9E">
        <w:rPr>
          <w:bCs/>
          <w:sz w:val="28"/>
          <w:szCs w:val="28"/>
        </w:rPr>
        <w:t xml:space="preserve"> </w:t>
      </w:r>
    </w:p>
    <w:p w:rsidR="00C81012" w:rsidRPr="00F61E9E" w:rsidRDefault="00C81012" w:rsidP="00C81012">
      <w:pPr>
        <w:ind w:firstLine="709"/>
        <w:contextualSpacing/>
        <w:jc w:val="both"/>
        <w:rPr>
          <w:rStyle w:val="apple-converted-space"/>
          <w:sz w:val="28"/>
          <w:szCs w:val="28"/>
        </w:rPr>
      </w:pPr>
    </w:p>
    <w:p w:rsidR="00C81012" w:rsidRPr="00F61E9E" w:rsidRDefault="00C81012" w:rsidP="00C81012">
      <w:pPr>
        <w:ind w:left="900"/>
        <w:rPr>
          <w:b/>
          <w:bCs/>
          <w:sz w:val="28"/>
          <w:szCs w:val="28"/>
        </w:rPr>
      </w:pPr>
    </w:p>
    <w:p w:rsidR="00C81012" w:rsidRPr="00F61E9E" w:rsidRDefault="00C81012" w:rsidP="00C81012">
      <w:pPr>
        <w:widowControl/>
        <w:suppressAutoHyphens w:val="0"/>
        <w:ind w:firstLine="709"/>
        <w:contextualSpacing/>
        <w:jc w:val="both"/>
        <w:rPr>
          <w:b/>
          <w:bCs/>
          <w:sz w:val="28"/>
          <w:szCs w:val="28"/>
        </w:rPr>
      </w:pPr>
      <w:r w:rsidRPr="00F61E9E">
        <w:rPr>
          <w:b/>
          <w:bCs/>
          <w:sz w:val="28"/>
          <w:szCs w:val="28"/>
        </w:rPr>
        <w:t xml:space="preserve"> Заявка на участие в </w:t>
      </w:r>
      <w:r w:rsidR="00F80027" w:rsidRPr="00F61E9E">
        <w:rPr>
          <w:b/>
          <w:bCs/>
          <w:sz w:val="28"/>
          <w:szCs w:val="28"/>
        </w:rPr>
        <w:t xml:space="preserve">работе Всероссийской </w:t>
      </w:r>
      <w:r w:rsidRPr="00F61E9E">
        <w:rPr>
          <w:b/>
          <w:bCs/>
          <w:sz w:val="28"/>
          <w:szCs w:val="28"/>
        </w:rPr>
        <w:t>науч</w:t>
      </w:r>
      <w:r w:rsidR="000B5AE9" w:rsidRPr="00F61E9E">
        <w:rPr>
          <w:b/>
          <w:bCs/>
          <w:sz w:val="28"/>
          <w:szCs w:val="28"/>
        </w:rPr>
        <w:t>но-практической конференции «XX</w:t>
      </w:r>
      <w:r w:rsidR="000B5AE9" w:rsidRPr="00F61E9E">
        <w:rPr>
          <w:b/>
          <w:bCs/>
          <w:sz w:val="28"/>
          <w:szCs w:val="28"/>
          <w:lang w:val="en-US"/>
        </w:rPr>
        <w:t>X</w:t>
      </w:r>
      <w:r w:rsidR="008863D3" w:rsidRPr="00F61E9E">
        <w:rPr>
          <w:b/>
          <w:bCs/>
          <w:sz w:val="28"/>
          <w:szCs w:val="28"/>
          <w:shd w:val="clear" w:color="auto" w:fill="FFFFFF"/>
        </w:rPr>
        <w:t>I</w:t>
      </w:r>
      <w:r w:rsidR="00F61E9E" w:rsidRPr="00F61E9E">
        <w:rPr>
          <w:b/>
          <w:bCs/>
          <w:sz w:val="28"/>
          <w:szCs w:val="28"/>
          <w:shd w:val="clear" w:color="auto" w:fill="FFFFFF"/>
        </w:rPr>
        <w:t>I</w:t>
      </w:r>
      <w:r w:rsidR="00975844" w:rsidRPr="00F61E9E">
        <w:rPr>
          <w:b/>
          <w:bCs/>
          <w:sz w:val="28"/>
          <w:szCs w:val="28"/>
          <w:shd w:val="clear" w:color="auto" w:fill="FFFFFF"/>
        </w:rPr>
        <w:t>I</w:t>
      </w:r>
      <w:r w:rsidR="00F61E9E" w:rsidRPr="00F61E9E">
        <w:rPr>
          <w:b/>
          <w:bCs/>
          <w:sz w:val="28"/>
          <w:szCs w:val="28"/>
          <w:shd w:val="clear" w:color="auto" w:fill="FFFFFF"/>
        </w:rPr>
        <w:t xml:space="preserve"> </w:t>
      </w:r>
      <w:r w:rsidRPr="00F61E9E">
        <w:rPr>
          <w:b/>
          <w:bCs/>
          <w:sz w:val="28"/>
          <w:szCs w:val="28"/>
        </w:rPr>
        <w:t>Кудрявцев</w:t>
      </w:r>
      <w:r w:rsidRPr="00F61E9E">
        <w:rPr>
          <w:b/>
          <w:bCs/>
          <w:sz w:val="28"/>
          <w:szCs w:val="28"/>
          <w:lang w:val="en-US"/>
        </w:rPr>
        <w:t>c</w:t>
      </w:r>
      <w:r w:rsidRPr="00F61E9E">
        <w:rPr>
          <w:b/>
          <w:bCs/>
          <w:sz w:val="28"/>
          <w:szCs w:val="28"/>
        </w:rPr>
        <w:t>кие</w:t>
      </w:r>
      <w:r w:rsidRPr="00F61E9E">
        <w:rPr>
          <w:rStyle w:val="apple-converted-space"/>
          <w:b/>
          <w:bCs/>
          <w:sz w:val="28"/>
          <w:szCs w:val="28"/>
        </w:rPr>
        <w:t> </w:t>
      </w:r>
      <w:r w:rsidRPr="00F61E9E">
        <w:rPr>
          <w:b/>
          <w:bCs/>
          <w:sz w:val="28"/>
          <w:szCs w:val="28"/>
        </w:rPr>
        <w:t>педагогические чтения» «</w:t>
      </w:r>
      <w:r w:rsidR="000B5AE9" w:rsidRPr="00F61E9E">
        <w:rPr>
          <w:b/>
          <w:bCs/>
          <w:sz w:val="28"/>
          <w:szCs w:val="28"/>
        </w:rPr>
        <w:t>Филологическое образование в современном социокультурном</w:t>
      </w:r>
      <w:r w:rsidR="00396E0D" w:rsidRPr="00F61E9E">
        <w:rPr>
          <w:b/>
          <w:bCs/>
          <w:sz w:val="28"/>
          <w:szCs w:val="28"/>
        </w:rPr>
        <w:t xml:space="preserve"> пространстве</w:t>
      </w:r>
      <w:r w:rsidRPr="00F61E9E">
        <w:rPr>
          <w:b/>
          <w:bCs/>
          <w:sz w:val="28"/>
          <w:szCs w:val="28"/>
        </w:rPr>
        <w:t xml:space="preserve">», </w:t>
      </w:r>
      <w:r w:rsidR="00F61E9E" w:rsidRPr="00F61E9E">
        <w:rPr>
          <w:b/>
          <w:bCs/>
          <w:sz w:val="28"/>
          <w:szCs w:val="28"/>
        </w:rPr>
        <w:t>2</w:t>
      </w:r>
      <w:r w:rsidR="00975844">
        <w:rPr>
          <w:b/>
          <w:bCs/>
          <w:sz w:val="28"/>
          <w:szCs w:val="28"/>
        </w:rPr>
        <w:t>8</w:t>
      </w:r>
      <w:r w:rsidR="00F61E9E" w:rsidRPr="00F61E9E">
        <w:rPr>
          <w:b/>
          <w:bCs/>
          <w:sz w:val="28"/>
          <w:szCs w:val="28"/>
        </w:rPr>
        <w:t xml:space="preserve"> </w:t>
      </w:r>
      <w:r w:rsidRPr="00F61E9E">
        <w:rPr>
          <w:b/>
          <w:bCs/>
          <w:sz w:val="28"/>
          <w:szCs w:val="28"/>
        </w:rPr>
        <w:t>марта 202</w:t>
      </w:r>
      <w:r w:rsidR="00975844">
        <w:rPr>
          <w:b/>
          <w:bCs/>
          <w:sz w:val="28"/>
          <w:szCs w:val="28"/>
        </w:rPr>
        <w:t>6</w:t>
      </w:r>
      <w:r w:rsidR="00F61E9E" w:rsidRPr="00F61E9E">
        <w:rPr>
          <w:b/>
          <w:bCs/>
          <w:sz w:val="28"/>
          <w:szCs w:val="28"/>
        </w:rPr>
        <w:t xml:space="preserve"> </w:t>
      </w:r>
      <w:r w:rsidRPr="00F61E9E">
        <w:rPr>
          <w:b/>
          <w:bCs/>
          <w:sz w:val="28"/>
          <w:szCs w:val="28"/>
        </w:rPr>
        <w:t xml:space="preserve">г. </w:t>
      </w:r>
    </w:p>
    <w:p w:rsidR="00C81012" w:rsidRPr="00F61E9E" w:rsidRDefault="00C81012" w:rsidP="00C81012">
      <w:pPr>
        <w:rPr>
          <w:b/>
          <w:bCs/>
          <w:sz w:val="28"/>
          <w:szCs w:val="28"/>
        </w:rPr>
      </w:pPr>
    </w:p>
    <w:p w:rsidR="00C81012" w:rsidRPr="00F61E9E" w:rsidRDefault="00C81012" w:rsidP="00C81012">
      <w:pPr>
        <w:ind w:left="90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685"/>
        <w:gridCol w:w="5144"/>
      </w:tblGrid>
      <w:tr w:rsidR="00C81012" w:rsidRPr="00F61E9E" w:rsidTr="006B1306">
        <w:tc>
          <w:tcPr>
            <w:tcW w:w="516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Ф. И. О. (полностью)</w:t>
            </w:r>
          </w:p>
        </w:tc>
        <w:tc>
          <w:tcPr>
            <w:tcW w:w="5144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:rsidTr="006B1306">
        <w:tc>
          <w:tcPr>
            <w:tcW w:w="516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Город/населённый пункт</w:t>
            </w:r>
          </w:p>
        </w:tc>
        <w:tc>
          <w:tcPr>
            <w:tcW w:w="5144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:rsidTr="006B1306">
        <w:tc>
          <w:tcPr>
            <w:tcW w:w="516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Место работы (полностью, без аббревиатур)</w:t>
            </w:r>
          </w:p>
        </w:tc>
        <w:tc>
          <w:tcPr>
            <w:tcW w:w="5144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:rsidTr="006B1306">
        <w:tc>
          <w:tcPr>
            <w:tcW w:w="516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Должность</w:t>
            </w:r>
          </w:p>
        </w:tc>
        <w:tc>
          <w:tcPr>
            <w:tcW w:w="5144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:rsidTr="006B1306">
        <w:tc>
          <w:tcPr>
            <w:tcW w:w="516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Учёная степень и звание</w:t>
            </w:r>
          </w:p>
        </w:tc>
        <w:tc>
          <w:tcPr>
            <w:tcW w:w="5144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:rsidTr="006B1306">
        <w:tc>
          <w:tcPr>
            <w:tcW w:w="516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Тема доклада</w:t>
            </w:r>
          </w:p>
        </w:tc>
        <w:tc>
          <w:tcPr>
            <w:tcW w:w="5144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:rsidTr="006B1306">
        <w:tc>
          <w:tcPr>
            <w:tcW w:w="516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3685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Почтовый адрес автора (обязательно индекс)</w:t>
            </w:r>
          </w:p>
        </w:tc>
        <w:tc>
          <w:tcPr>
            <w:tcW w:w="5144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:rsidTr="006B1306">
        <w:tc>
          <w:tcPr>
            <w:tcW w:w="516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685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Контактный телефон автора</w:t>
            </w:r>
          </w:p>
        </w:tc>
        <w:tc>
          <w:tcPr>
            <w:tcW w:w="5144" w:type="dxa"/>
            <w:shd w:val="clear" w:color="auto" w:fill="auto"/>
          </w:tcPr>
          <w:p w:rsidR="00C81012" w:rsidRPr="00F61E9E" w:rsidRDefault="00C81012" w:rsidP="006B130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C81012" w:rsidRPr="00F61E9E" w:rsidTr="006B1306">
        <w:tc>
          <w:tcPr>
            <w:tcW w:w="516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685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  <w:lang w:val="en-US"/>
              </w:rPr>
              <w:t>E-mail</w:t>
            </w:r>
            <w:r w:rsidRPr="00F61E9E">
              <w:rPr>
                <w:sz w:val="28"/>
                <w:szCs w:val="28"/>
              </w:rPr>
              <w:t xml:space="preserve"> автора</w:t>
            </w:r>
          </w:p>
        </w:tc>
        <w:tc>
          <w:tcPr>
            <w:tcW w:w="5144" w:type="dxa"/>
            <w:shd w:val="clear" w:color="auto" w:fill="auto"/>
          </w:tcPr>
          <w:p w:rsidR="00C81012" w:rsidRPr="00F61E9E" w:rsidRDefault="00C81012" w:rsidP="006B130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C81012" w:rsidRPr="00F61E9E" w:rsidTr="006B1306">
        <w:tc>
          <w:tcPr>
            <w:tcW w:w="516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685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Вид участия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C81012" w:rsidRPr="00F61E9E" w:rsidRDefault="00C81012" w:rsidP="006B130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 xml:space="preserve">                           </w:t>
            </w:r>
          </w:p>
        </w:tc>
      </w:tr>
      <w:tr w:rsidR="00C81012" w:rsidRPr="00F61E9E" w:rsidTr="006B1306">
        <w:tc>
          <w:tcPr>
            <w:tcW w:w="516" w:type="dxa"/>
            <w:shd w:val="clear" w:color="auto" w:fill="auto"/>
          </w:tcPr>
          <w:p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685" w:type="dxa"/>
            <w:shd w:val="clear" w:color="auto" w:fill="auto"/>
          </w:tcPr>
          <w:p w:rsidR="00C81012" w:rsidRPr="00F61E9E" w:rsidRDefault="00C81012" w:rsidP="006B1306">
            <w:pPr>
              <w:spacing w:line="276" w:lineRule="auto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Согласие на размещение материалов в сети Интернет (отрицательный ответ может повлечь отказ в публикации материалов)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C81012" w:rsidRPr="00F61E9E" w:rsidRDefault="00C81012" w:rsidP="006B130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Согласен                                НЕ согласен</w:t>
            </w:r>
          </w:p>
        </w:tc>
      </w:tr>
    </w:tbl>
    <w:p w:rsidR="00214AB2" w:rsidRPr="00F61E9E" w:rsidRDefault="00214AB2" w:rsidP="00214AB2">
      <w:pPr>
        <w:ind w:firstLine="709"/>
        <w:contextualSpacing/>
        <w:jc w:val="right"/>
        <w:rPr>
          <w:sz w:val="28"/>
          <w:szCs w:val="28"/>
        </w:rPr>
      </w:pPr>
      <w:r w:rsidRPr="00F61E9E">
        <w:rPr>
          <w:sz w:val="28"/>
          <w:szCs w:val="28"/>
        </w:rPr>
        <w:t xml:space="preserve">     </w:t>
      </w:r>
    </w:p>
    <w:p w:rsidR="00214AB2" w:rsidRPr="00F61E9E" w:rsidRDefault="00214AB2" w:rsidP="00214AB2">
      <w:pPr>
        <w:ind w:firstLine="709"/>
        <w:contextualSpacing/>
        <w:jc w:val="right"/>
        <w:rPr>
          <w:sz w:val="28"/>
          <w:szCs w:val="28"/>
        </w:rPr>
      </w:pPr>
      <w:r w:rsidRPr="00F61E9E">
        <w:rPr>
          <w:sz w:val="28"/>
          <w:szCs w:val="28"/>
        </w:rPr>
        <w:t xml:space="preserve">   С уважением, Оргкомитет </w:t>
      </w:r>
    </w:p>
    <w:p w:rsidR="00214AB2" w:rsidRDefault="00214AB2" w:rsidP="00F61E9E">
      <w:pPr>
        <w:contextualSpacing/>
        <w:rPr>
          <w:szCs w:val="24"/>
        </w:rPr>
      </w:pPr>
    </w:p>
    <w:p w:rsidR="00214AB2" w:rsidRDefault="00214AB2" w:rsidP="00C81012">
      <w:pPr>
        <w:ind w:firstLine="709"/>
        <w:contextualSpacing/>
        <w:jc w:val="right"/>
        <w:rPr>
          <w:szCs w:val="24"/>
        </w:rPr>
      </w:pPr>
    </w:p>
    <w:p w:rsidR="00214AB2" w:rsidRDefault="00214AB2" w:rsidP="00F80027">
      <w:pPr>
        <w:contextualSpacing/>
        <w:rPr>
          <w:szCs w:val="24"/>
        </w:rPr>
      </w:pPr>
    </w:p>
    <w:p w:rsidR="00F61E9E" w:rsidRDefault="00F61E9E" w:rsidP="00F80027">
      <w:pPr>
        <w:adjustRightInd w:val="0"/>
        <w:snapToGrid w:val="0"/>
        <w:ind w:firstLine="709"/>
        <w:contextualSpacing/>
        <w:jc w:val="center"/>
        <w:rPr>
          <w:b/>
          <w:bCs/>
          <w:iCs/>
          <w:color w:val="3A4355"/>
          <w:szCs w:val="24"/>
        </w:rPr>
      </w:pPr>
    </w:p>
    <w:p w:rsidR="00F80027" w:rsidRPr="00F61E9E" w:rsidRDefault="00F80027" w:rsidP="00F80027">
      <w:pPr>
        <w:adjustRightInd w:val="0"/>
        <w:snapToGrid w:val="0"/>
        <w:ind w:firstLine="709"/>
        <w:contextualSpacing/>
        <w:jc w:val="center"/>
        <w:rPr>
          <w:b/>
          <w:bCs/>
          <w:iCs/>
          <w:color w:val="3A4355"/>
          <w:sz w:val="28"/>
          <w:szCs w:val="28"/>
        </w:rPr>
      </w:pPr>
      <w:r w:rsidRPr="00F61E9E">
        <w:rPr>
          <w:b/>
          <w:bCs/>
          <w:iCs/>
          <w:color w:val="3A4355"/>
          <w:sz w:val="28"/>
          <w:szCs w:val="28"/>
        </w:rPr>
        <w:t>Требования к оформлению статьи</w:t>
      </w:r>
    </w:p>
    <w:p w:rsidR="00F61E9E" w:rsidRPr="00214AB2" w:rsidRDefault="00F61E9E" w:rsidP="00F80027">
      <w:pPr>
        <w:adjustRightInd w:val="0"/>
        <w:snapToGrid w:val="0"/>
        <w:ind w:firstLine="709"/>
        <w:contextualSpacing/>
        <w:jc w:val="center"/>
        <w:rPr>
          <w:b/>
          <w:bCs/>
          <w:iCs/>
          <w:color w:val="3A4355"/>
          <w:szCs w:val="24"/>
        </w:rPr>
      </w:pPr>
    </w:p>
    <w:p w:rsidR="00F61E9E" w:rsidRPr="005F2C86" w:rsidRDefault="00F61E9E" w:rsidP="00F61E9E">
      <w:pPr>
        <w:jc w:val="both"/>
        <w:rPr>
          <w:bCs/>
          <w:iCs/>
          <w:sz w:val="28"/>
          <w:szCs w:val="28"/>
        </w:rPr>
      </w:pPr>
      <w:r w:rsidRPr="005F2C86">
        <w:rPr>
          <w:bCs/>
          <w:iCs/>
          <w:sz w:val="28"/>
          <w:szCs w:val="28"/>
        </w:rPr>
        <w:t xml:space="preserve">Принимаются статьи актуальные, структурированные, написанные строго научным стилем, ранее нигде не опубликованные.  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/>
          <w:sz w:val="28"/>
          <w:szCs w:val="28"/>
        </w:rPr>
        <w:t>Название файла</w:t>
      </w:r>
      <w:r w:rsidRPr="005F2C86">
        <w:rPr>
          <w:sz w:val="28"/>
          <w:szCs w:val="28"/>
        </w:rPr>
        <w:t xml:space="preserve"> должно содержать фамилию автора (</w:t>
      </w:r>
      <w:r w:rsidRPr="005F2C86">
        <w:rPr>
          <w:i/>
          <w:sz w:val="28"/>
          <w:szCs w:val="28"/>
        </w:rPr>
        <w:t>Иванова.</w:t>
      </w:r>
      <w:r w:rsidRPr="005F2C86">
        <w:rPr>
          <w:i/>
          <w:sz w:val="28"/>
          <w:szCs w:val="28"/>
          <w:lang w:val="en-US"/>
        </w:rPr>
        <w:t>doc</w:t>
      </w:r>
      <w:r w:rsidRPr="005F2C86">
        <w:rPr>
          <w:sz w:val="28"/>
          <w:szCs w:val="28"/>
        </w:rPr>
        <w:t>).</w:t>
      </w:r>
    </w:p>
    <w:p w:rsidR="00F61E9E" w:rsidRPr="005F2C86" w:rsidRDefault="00F61E9E" w:rsidP="00F61E9E">
      <w:pPr>
        <w:jc w:val="center"/>
        <w:rPr>
          <w:b/>
          <w:bCs/>
          <w:iCs/>
          <w:sz w:val="28"/>
          <w:szCs w:val="28"/>
        </w:rPr>
      </w:pPr>
    </w:p>
    <w:p w:rsidR="00F61E9E" w:rsidRPr="005F2C86" w:rsidRDefault="00F61E9E" w:rsidP="00F61E9E">
      <w:pPr>
        <w:jc w:val="center"/>
        <w:rPr>
          <w:b/>
          <w:bCs/>
          <w:iCs/>
          <w:sz w:val="28"/>
          <w:szCs w:val="28"/>
        </w:rPr>
      </w:pPr>
      <w:r w:rsidRPr="005F2C86">
        <w:rPr>
          <w:b/>
          <w:bCs/>
          <w:iCs/>
          <w:sz w:val="28"/>
          <w:szCs w:val="28"/>
        </w:rPr>
        <w:t>Требования к оформлению статьи</w:t>
      </w:r>
    </w:p>
    <w:p w:rsidR="00F61E9E" w:rsidRPr="005F2C86" w:rsidRDefault="00F61E9E" w:rsidP="00F61E9E">
      <w:pPr>
        <w:ind w:firstLine="709"/>
        <w:jc w:val="both"/>
        <w:rPr>
          <w:bCs/>
          <w:iCs/>
          <w:sz w:val="28"/>
          <w:szCs w:val="28"/>
        </w:rPr>
      </w:pPr>
      <w:r w:rsidRPr="005F2C86">
        <w:rPr>
          <w:bCs/>
          <w:iCs/>
          <w:sz w:val="28"/>
          <w:szCs w:val="28"/>
        </w:rPr>
        <w:t xml:space="preserve">Рекомендуемый объем материала  – от </w:t>
      </w:r>
      <w:r w:rsidRPr="005F2C86">
        <w:rPr>
          <w:b/>
          <w:bCs/>
          <w:iCs/>
          <w:sz w:val="28"/>
          <w:szCs w:val="28"/>
        </w:rPr>
        <w:t xml:space="preserve">6 </w:t>
      </w:r>
      <w:r w:rsidRPr="005F2C86">
        <w:rPr>
          <w:bCs/>
          <w:iCs/>
          <w:sz w:val="28"/>
          <w:szCs w:val="28"/>
        </w:rPr>
        <w:t xml:space="preserve">до </w:t>
      </w:r>
      <w:r w:rsidRPr="005F2C86">
        <w:rPr>
          <w:b/>
          <w:bCs/>
          <w:iCs/>
          <w:sz w:val="28"/>
          <w:szCs w:val="28"/>
        </w:rPr>
        <w:t>8</w:t>
      </w:r>
      <w:r w:rsidRPr="005F2C86">
        <w:rPr>
          <w:bCs/>
          <w:iCs/>
          <w:sz w:val="28"/>
          <w:szCs w:val="28"/>
        </w:rPr>
        <w:t xml:space="preserve"> страниц.  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>Текстовый редактор</w:t>
      </w:r>
      <w:r w:rsidRPr="005F2C86">
        <w:rPr>
          <w:sz w:val="28"/>
          <w:szCs w:val="28"/>
        </w:rPr>
        <w:t xml:space="preserve">  – </w:t>
      </w:r>
      <w:r w:rsidRPr="005F2C86">
        <w:rPr>
          <w:b/>
          <w:sz w:val="28"/>
          <w:szCs w:val="28"/>
        </w:rPr>
        <w:t>Microsoft Word</w:t>
      </w:r>
      <w:r w:rsidRPr="005F2C86">
        <w:rPr>
          <w:sz w:val="28"/>
          <w:szCs w:val="28"/>
        </w:rPr>
        <w:t>.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>Формат</w:t>
      </w:r>
      <w:r w:rsidRPr="005F2C86">
        <w:rPr>
          <w:sz w:val="28"/>
          <w:szCs w:val="28"/>
        </w:rPr>
        <w:t xml:space="preserve"> – </w:t>
      </w:r>
      <w:r w:rsidRPr="005F2C86">
        <w:rPr>
          <w:b/>
          <w:sz w:val="28"/>
          <w:szCs w:val="28"/>
        </w:rPr>
        <w:t>А 4</w:t>
      </w:r>
      <w:r w:rsidRPr="005F2C86">
        <w:rPr>
          <w:sz w:val="28"/>
          <w:szCs w:val="28"/>
        </w:rPr>
        <w:t>.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>Поля</w:t>
      </w:r>
      <w:r w:rsidRPr="005F2C86">
        <w:rPr>
          <w:sz w:val="28"/>
          <w:szCs w:val="28"/>
        </w:rPr>
        <w:t xml:space="preserve"> – все  по </w:t>
      </w:r>
      <w:r w:rsidRPr="005F2C86">
        <w:rPr>
          <w:b/>
          <w:sz w:val="28"/>
          <w:szCs w:val="28"/>
        </w:rPr>
        <w:t>2 см</w:t>
      </w:r>
      <w:r w:rsidRPr="005F2C86">
        <w:rPr>
          <w:sz w:val="28"/>
          <w:szCs w:val="28"/>
        </w:rPr>
        <w:t>.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>Шрифт</w:t>
      </w:r>
      <w:r w:rsidRPr="005F2C86">
        <w:rPr>
          <w:sz w:val="28"/>
          <w:szCs w:val="28"/>
        </w:rPr>
        <w:t xml:space="preserve"> – </w:t>
      </w:r>
      <w:r w:rsidRPr="005F2C86">
        <w:rPr>
          <w:b/>
          <w:sz w:val="28"/>
          <w:szCs w:val="28"/>
        </w:rPr>
        <w:t>Times New Roman</w:t>
      </w:r>
      <w:r w:rsidRPr="005F2C86">
        <w:rPr>
          <w:sz w:val="28"/>
          <w:szCs w:val="28"/>
        </w:rPr>
        <w:t xml:space="preserve"> (при необходимости – другой, если шрифт не входит в список общепринятых, его нужно прислать отдельным файлом).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 xml:space="preserve">Размер шрифта </w:t>
      </w:r>
      <w:r w:rsidRPr="005F2C86">
        <w:rPr>
          <w:sz w:val="28"/>
          <w:szCs w:val="28"/>
        </w:rPr>
        <w:t xml:space="preserve"> – </w:t>
      </w:r>
      <w:r w:rsidRPr="005F2C86">
        <w:rPr>
          <w:b/>
          <w:sz w:val="28"/>
          <w:szCs w:val="28"/>
        </w:rPr>
        <w:t>14</w:t>
      </w:r>
      <w:r w:rsidRPr="005F2C86">
        <w:rPr>
          <w:sz w:val="28"/>
          <w:szCs w:val="28"/>
        </w:rPr>
        <w:t>.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>Межстрочный интервал</w:t>
      </w:r>
      <w:r w:rsidRPr="005F2C86">
        <w:rPr>
          <w:sz w:val="28"/>
          <w:szCs w:val="28"/>
        </w:rPr>
        <w:t xml:space="preserve">  – </w:t>
      </w:r>
      <w:r w:rsidRPr="005F2C86">
        <w:rPr>
          <w:b/>
          <w:sz w:val="28"/>
          <w:szCs w:val="28"/>
        </w:rPr>
        <w:t>одинарный</w:t>
      </w:r>
      <w:r w:rsidRPr="005F2C86">
        <w:rPr>
          <w:sz w:val="28"/>
          <w:szCs w:val="28"/>
        </w:rPr>
        <w:t>.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 xml:space="preserve">Абзацный отступ </w:t>
      </w:r>
      <w:r w:rsidRPr="005F2C86">
        <w:rPr>
          <w:sz w:val="28"/>
          <w:szCs w:val="28"/>
        </w:rPr>
        <w:t xml:space="preserve"> – </w:t>
      </w:r>
      <w:r w:rsidRPr="005F2C86">
        <w:rPr>
          <w:b/>
          <w:sz w:val="28"/>
          <w:szCs w:val="28"/>
        </w:rPr>
        <w:t>1,25</w:t>
      </w:r>
      <w:r w:rsidRPr="005F2C86">
        <w:rPr>
          <w:sz w:val="28"/>
          <w:szCs w:val="28"/>
        </w:rPr>
        <w:t>.</w:t>
      </w:r>
    </w:p>
    <w:p w:rsidR="00F61E9E" w:rsidRPr="005F2C86" w:rsidRDefault="00F61E9E" w:rsidP="00F61E9E">
      <w:pPr>
        <w:ind w:firstLine="709"/>
        <w:jc w:val="both"/>
        <w:rPr>
          <w:bCs/>
          <w:iCs/>
          <w:sz w:val="28"/>
          <w:szCs w:val="28"/>
        </w:rPr>
      </w:pPr>
      <w:r w:rsidRPr="005F2C86">
        <w:rPr>
          <w:bCs/>
          <w:iCs/>
          <w:sz w:val="28"/>
          <w:szCs w:val="28"/>
        </w:rPr>
        <w:t xml:space="preserve">Выравнивание  – </w:t>
      </w:r>
      <w:r w:rsidRPr="005F2C86">
        <w:rPr>
          <w:b/>
          <w:bCs/>
          <w:iCs/>
          <w:sz w:val="28"/>
          <w:szCs w:val="28"/>
        </w:rPr>
        <w:t>по ширине</w:t>
      </w:r>
      <w:r w:rsidRPr="005F2C86">
        <w:rPr>
          <w:bCs/>
          <w:iCs/>
          <w:sz w:val="28"/>
          <w:szCs w:val="28"/>
        </w:rPr>
        <w:t>.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>Ориентация</w:t>
      </w:r>
      <w:r w:rsidRPr="005F2C86">
        <w:rPr>
          <w:sz w:val="28"/>
          <w:szCs w:val="28"/>
        </w:rPr>
        <w:t xml:space="preserve"> – </w:t>
      </w:r>
      <w:r w:rsidRPr="005F2C86">
        <w:rPr>
          <w:b/>
          <w:sz w:val="28"/>
          <w:szCs w:val="28"/>
        </w:rPr>
        <w:t>книжная</w:t>
      </w:r>
      <w:r w:rsidRPr="005F2C86">
        <w:rPr>
          <w:sz w:val="28"/>
          <w:szCs w:val="28"/>
        </w:rPr>
        <w:t xml:space="preserve">, </w:t>
      </w:r>
      <w:r w:rsidRPr="005F2C86">
        <w:rPr>
          <w:b/>
          <w:sz w:val="28"/>
          <w:szCs w:val="28"/>
        </w:rPr>
        <w:t>без простановки страниц</w:t>
      </w:r>
      <w:r w:rsidRPr="005F2C86">
        <w:rPr>
          <w:sz w:val="28"/>
          <w:szCs w:val="28"/>
        </w:rPr>
        <w:t xml:space="preserve">, </w:t>
      </w:r>
      <w:r w:rsidRPr="005F2C86">
        <w:rPr>
          <w:b/>
          <w:sz w:val="28"/>
          <w:szCs w:val="28"/>
        </w:rPr>
        <w:t>с автоматическими переносами</w:t>
      </w:r>
      <w:r w:rsidRPr="005F2C86">
        <w:rPr>
          <w:sz w:val="28"/>
          <w:szCs w:val="28"/>
        </w:rPr>
        <w:t xml:space="preserve">, </w:t>
      </w:r>
      <w:r w:rsidRPr="005F2C86">
        <w:rPr>
          <w:b/>
          <w:sz w:val="28"/>
          <w:szCs w:val="28"/>
        </w:rPr>
        <w:t>желательно без постраничных сносок</w:t>
      </w:r>
      <w:r w:rsidRPr="005F2C86">
        <w:rPr>
          <w:sz w:val="28"/>
          <w:szCs w:val="28"/>
        </w:rPr>
        <w:t>.</w:t>
      </w:r>
    </w:p>
    <w:p w:rsidR="00F61E9E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Графики, таблицы и рисунки рекомендуются в черно-белом цвете. Они должны быть пронумерованы и озаглавлены. </w:t>
      </w:r>
    </w:p>
    <w:p w:rsidR="00F61E9E" w:rsidRDefault="00F61E9E" w:rsidP="00F61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таблицы и ее название помещают перед таблицей, выравнивают по ширине. Если в работе одна таблица, то она не нумеруется. </w:t>
      </w:r>
    </w:p>
    <w:p w:rsidR="00F61E9E" w:rsidRPr="00FC3A56" w:rsidRDefault="00F61E9E" w:rsidP="00F61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рисунка и его название помещают под иллюстрацией, выравнивают по центру страницы. В тексте обязательна ссылка на рисунок, например, см. рис. 1.</w:t>
      </w:r>
      <w:r w:rsidRPr="007D1F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в работе одна иллюстрация, то она не нумеруется и слово «Рис.» не пишется. </w:t>
      </w:r>
    </w:p>
    <w:p w:rsidR="00F61E9E" w:rsidRDefault="00F61E9E" w:rsidP="00F61E9E">
      <w:pPr>
        <w:ind w:firstLine="709"/>
        <w:jc w:val="both"/>
        <w:rPr>
          <w:rStyle w:val="aa"/>
          <w:b w:val="0"/>
          <w:sz w:val="28"/>
          <w:szCs w:val="24"/>
          <w:shd w:val="clear" w:color="auto" w:fill="FFFFFF"/>
        </w:rPr>
      </w:pPr>
      <w:r w:rsidRPr="005F2C86">
        <w:rPr>
          <w:sz w:val="28"/>
          <w:szCs w:val="24"/>
          <w:shd w:val="clear" w:color="auto" w:fill="FFFFFF"/>
        </w:rPr>
        <w:t xml:space="preserve">Рисунки: формат TIF; имена файлов отмечаются в оригинале, к </w:t>
      </w:r>
      <w:r w:rsidRPr="005F2C86">
        <w:rPr>
          <w:sz w:val="28"/>
          <w:szCs w:val="24"/>
          <w:shd w:val="clear" w:color="auto" w:fill="FFFFFF"/>
        </w:rPr>
        <w:lastRenderedPageBreak/>
        <w:t>рисункам даются подписи и обозначения, все линии и точки на рисунках должны быть четко выражены и при уменьшении не сливаться</w:t>
      </w:r>
      <w:r w:rsidRPr="005F2C86">
        <w:rPr>
          <w:b/>
          <w:sz w:val="28"/>
          <w:szCs w:val="24"/>
          <w:shd w:val="clear" w:color="auto" w:fill="FFFFFF"/>
        </w:rPr>
        <w:t>. </w:t>
      </w:r>
      <w:r w:rsidRPr="005F2C86">
        <w:rPr>
          <w:rStyle w:val="aa"/>
          <w:sz w:val="28"/>
          <w:szCs w:val="24"/>
          <w:shd w:val="clear" w:color="auto" w:fill="FFFFFF"/>
        </w:rPr>
        <w:t xml:space="preserve">Качество изображения – 300 </w:t>
      </w:r>
      <w:proofErr w:type="spellStart"/>
      <w:r w:rsidRPr="005F2C86">
        <w:rPr>
          <w:rStyle w:val="aa"/>
          <w:sz w:val="28"/>
          <w:szCs w:val="24"/>
          <w:shd w:val="clear" w:color="auto" w:fill="FFFFFF"/>
        </w:rPr>
        <w:t>dpi</w:t>
      </w:r>
      <w:proofErr w:type="spellEnd"/>
      <w:r w:rsidRPr="005F2C86">
        <w:rPr>
          <w:rStyle w:val="aa"/>
          <w:sz w:val="28"/>
          <w:szCs w:val="24"/>
          <w:shd w:val="clear" w:color="auto" w:fill="FFFFFF"/>
        </w:rPr>
        <w:t>.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/>
          <w:sz w:val="28"/>
          <w:szCs w:val="28"/>
        </w:rPr>
        <w:t>Фамилии и инициалы авторов</w:t>
      </w:r>
      <w:r w:rsidRPr="005F2C86">
        <w:rPr>
          <w:sz w:val="28"/>
          <w:szCs w:val="28"/>
        </w:rPr>
        <w:t xml:space="preserve"> пишутся </w:t>
      </w:r>
      <w:r w:rsidRPr="005F2C86">
        <w:rPr>
          <w:b/>
          <w:sz w:val="28"/>
          <w:szCs w:val="28"/>
        </w:rPr>
        <w:t xml:space="preserve">раздельно </w:t>
      </w:r>
      <w:r w:rsidRPr="005F2C86">
        <w:rPr>
          <w:sz w:val="28"/>
          <w:szCs w:val="28"/>
        </w:rPr>
        <w:t>– В. В. Виноградов (в статье), Виноградов В. В. (в списке литературы).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Не более трех соавторов.</w:t>
      </w:r>
    </w:p>
    <w:p w:rsidR="00F61E9E" w:rsidRPr="005F2C86" w:rsidRDefault="00F61E9E" w:rsidP="00F61E9E">
      <w:pPr>
        <w:tabs>
          <w:tab w:val="left" w:pos="709"/>
        </w:tabs>
        <w:rPr>
          <w:i/>
          <w:sz w:val="28"/>
          <w:szCs w:val="28"/>
        </w:rPr>
      </w:pPr>
      <w:r w:rsidRPr="005F2C86">
        <w:rPr>
          <w:b/>
          <w:sz w:val="28"/>
          <w:szCs w:val="28"/>
        </w:rPr>
        <w:tab/>
      </w:r>
      <w:r w:rsidRPr="005F2C86">
        <w:rPr>
          <w:i/>
          <w:sz w:val="28"/>
          <w:szCs w:val="28"/>
        </w:rPr>
        <w:t>Порядок расположения (структура) текста: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фамилия и инициалы автора (жирным шрифтом, по правому краю, 14 кеглем);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сведения об авторе (ученое звание, ученая степень, место работы/учебы, город, по правому краю) по правому краю, 12 кеглем с междустрочным интервалом 1.0;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название статьи (заглавными буквами, жирным шрифтом, по центру, 14 кеглем)</w:t>
      </w:r>
      <w:r>
        <w:rPr>
          <w:sz w:val="28"/>
          <w:szCs w:val="28"/>
        </w:rPr>
        <w:t>.</w:t>
      </w:r>
      <w:r w:rsidRPr="005F2C86">
        <w:rPr>
          <w:sz w:val="28"/>
          <w:szCs w:val="28"/>
        </w:rPr>
        <w:t xml:space="preserve"> </w:t>
      </w:r>
      <w:r w:rsidRPr="009C58B8">
        <w:rPr>
          <w:b/>
          <w:sz w:val="28"/>
          <w:szCs w:val="28"/>
        </w:rPr>
        <w:t>В заголовках</w:t>
      </w:r>
      <w:r w:rsidRPr="009C58B8">
        <w:rPr>
          <w:sz w:val="28"/>
          <w:szCs w:val="28"/>
        </w:rPr>
        <w:t xml:space="preserve"> недопустимы переносы и не ставится точка в конце</w:t>
      </w:r>
      <w:r>
        <w:rPr>
          <w:sz w:val="28"/>
          <w:szCs w:val="28"/>
        </w:rPr>
        <w:t>;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- аннотация (описание целей и задач проведенного исследования, а также возможности его практического применения) только на русском языке 12 кеглем с междустрочным интервалом 1.0. Само слово </w:t>
      </w:r>
      <w:r w:rsidRPr="005F2C86">
        <w:rPr>
          <w:b/>
          <w:i/>
          <w:sz w:val="28"/>
          <w:szCs w:val="28"/>
        </w:rPr>
        <w:t>Аннотация</w:t>
      </w:r>
      <w:r w:rsidRPr="005F2C86">
        <w:rPr>
          <w:sz w:val="28"/>
          <w:szCs w:val="28"/>
        </w:rPr>
        <w:t xml:space="preserve"> жирным курсивом, по правому краю; </w:t>
      </w:r>
    </w:p>
    <w:p w:rsidR="00F61E9E" w:rsidRPr="005F2C86" w:rsidRDefault="00F61E9E" w:rsidP="00F61E9E">
      <w:pPr>
        <w:ind w:firstLine="709"/>
        <w:jc w:val="both"/>
        <w:rPr>
          <w:sz w:val="28"/>
          <w:szCs w:val="24"/>
        </w:rPr>
      </w:pPr>
      <w:r w:rsidRPr="005F2C86">
        <w:rPr>
          <w:sz w:val="28"/>
          <w:szCs w:val="24"/>
        </w:rPr>
        <w:t>- ключевые слова (</w:t>
      </w:r>
      <w:r>
        <w:rPr>
          <w:sz w:val="28"/>
          <w:szCs w:val="24"/>
        </w:rPr>
        <w:t>4</w:t>
      </w:r>
      <w:r w:rsidRPr="005F2C86">
        <w:rPr>
          <w:sz w:val="28"/>
          <w:szCs w:val="24"/>
        </w:rPr>
        <w:t xml:space="preserve"> – </w:t>
      </w:r>
      <w:r>
        <w:rPr>
          <w:sz w:val="28"/>
          <w:szCs w:val="24"/>
        </w:rPr>
        <w:t>6</w:t>
      </w:r>
      <w:r w:rsidRPr="005F2C86">
        <w:rPr>
          <w:sz w:val="28"/>
          <w:szCs w:val="24"/>
        </w:rPr>
        <w:t xml:space="preserve"> слов) на русском язык</w:t>
      </w:r>
      <w:r>
        <w:rPr>
          <w:sz w:val="28"/>
          <w:szCs w:val="24"/>
        </w:rPr>
        <w:t>е</w:t>
      </w:r>
      <w:r w:rsidRPr="005F2C86">
        <w:rPr>
          <w:sz w:val="28"/>
          <w:szCs w:val="24"/>
        </w:rPr>
        <w:t xml:space="preserve"> через запятую, курсивным начертанием, 12 кеглем </w:t>
      </w:r>
      <w:r w:rsidRPr="005F2C86">
        <w:rPr>
          <w:sz w:val="28"/>
          <w:szCs w:val="28"/>
        </w:rPr>
        <w:t>с междустрочным интервалом 1.0.</w:t>
      </w:r>
      <w:r w:rsidRPr="005F2C86">
        <w:rPr>
          <w:sz w:val="28"/>
          <w:szCs w:val="24"/>
        </w:rPr>
        <w:t xml:space="preserve"> Сами слова </w:t>
      </w:r>
      <w:r w:rsidRPr="005F2C86">
        <w:rPr>
          <w:b/>
          <w:sz w:val="28"/>
          <w:szCs w:val="24"/>
        </w:rPr>
        <w:t>Ключевые слова</w:t>
      </w:r>
      <w:r w:rsidRPr="005F2C86">
        <w:rPr>
          <w:sz w:val="28"/>
          <w:szCs w:val="24"/>
        </w:rPr>
        <w:t xml:space="preserve"> жирным шрифтом, после них двоеточие,</w:t>
      </w:r>
      <w:r w:rsidRPr="005F2C86">
        <w:rPr>
          <w:sz w:val="28"/>
          <w:szCs w:val="28"/>
        </w:rPr>
        <w:t xml:space="preserve"> с абзацного отступа</w:t>
      </w:r>
      <w:r w:rsidRPr="005F2C86">
        <w:rPr>
          <w:sz w:val="28"/>
          <w:szCs w:val="24"/>
        </w:rPr>
        <w:t>;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основной текст статьи;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- литература (источники) 12 кеглем с междустрочным интервалом 1.0. Заголовок </w:t>
      </w:r>
      <w:r w:rsidRPr="005F2C86">
        <w:rPr>
          <w:b/>
          <w:sz w:val="28"/>
          <w:szCs w:val="28"/>
        </w:rPr>
        <w:t xml:space="preserve">Список литературы </w:t>
      </w:r>
      <w:r w:rsidRPr="005F2C86">
        <w:rPr>
          <w:sz w:val="28"/>
          <w:szCs w:val="28"/>
        </w:rPr>
        <w:t xml:space="preserve">жирным шрифтом с абзацного отступа. </w:t>
      </w:r>
    </w:p>
    <w:p w:rsidR="00F61E9E" w:rsidRPr="005F2C86" w:rsidRDefault="00F61E9E" w:rsidP="00F61E9E">
      <w:pPr>
        <w:ind w:firstLine="709"/>
        <w:jc w:val="both"/>
        <w:rPr>
          <w:i/>
          <w:sz w:val="28"/>
          <w:szCs w:val="28"/>
        </w:rPr>
      </w:pPr>
      <w:r w:rsidRPr="005F2C86">
        <w:rPr>
          <w:i/>
          <w:sz w:val="28"/>
          <w:szCs w:val="28"/>
        </w:rPr>
        <w:t>Оформление сносок: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сноски (на литературу) проставляются внутри статьи в квадратных скобках после цитаты (сначала указывается номер источника, а затем, после запятой – номер страни</w:t>
      </w:r>
      <w:r w:rsidRPr="005F2C86">
        <w:rPr>
          <w:sz w:val="28"/>
          <w:szCs w:val="28"/>
        </w:rPr>
        <w:softHyphen/>
        <w:t>цы; см. пример оформления сносок);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сноски на несколько источников с указанием страниц разделяются между собой точкой с запятой.</w:t>
      </w:r>
    </w:p>
    <w:p w:rsidR="00F61E9E" w:rsidRPr="005F2C86" w:rsidRDefault="00F61E9E" w:rsidP="00F61E9E">
      <w:pPr>
        <w:ind w:firstLine="708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Примеры оформления сносок и ссылок: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сноска на один литературный источник с указанием страниц: [3, с. 121].</w:t>
      </w:r>
    </w:p>
    <w:p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- сноски на разные литературные источники с указанием страниц: </w:t>
      </w:r>
    </w:p>
    <w:p w:rsidR="00F61E9E" w:rsidRPr="005F2C86" w:rsidRDefault="00F61E9E" w:rsidP="00F61E9E">
      <w:pPr>
        <w:jc w:val="both"/>
        <w:rPr>
          <w:sz w:val="28"/>
          <w:szCs w:val="28"/>
        </w:rPr>
      </w:pPr>
      <w:r w:rsidRPr="005F2C86">
        <w:rPr>
          <w:sz w:val="28"/>
          <w:szCs w:val="28"/>
        </w:rPr>
        <w:t>[6, с. 56; 12, с. 58].</w:t>
      </w:r>
    </w:p>
    <w:p w:rsidR="00F61E9E" w:rsidRPr="005F2C86" w:rsidRDefault="00F61E9E" w:rsidP="00F61E9E">
      <w:pPr>
        <w:ind w:firstLine="708"/>
        <w:jc w:val="both"/>
        <w:rPr>
          <w:szCs w:val="28"/>
        </w:rPr>
      </w:pPr>
      <w:r w:rsidRPr="005F2C86">
        <w:rPr>
          <w:sz w:val="28"/>
          <w:szCs w:val="28"/>
        </w:rPr>
        <w:t xml:space="preserve">После списка литературы следует авторская справка: фамилия, имя отчество полностью; ученое звание, должность, место работы; </w:t>
      </w:r>
      <w:proofErr w:type="spellStart"/>
      <w:r w:rsidRPr="005F2C86">
        <w:rPr>
          <w:sz w:val="28"/>
          <w:szCs w:val="28"/>
        </w:rPr>
        <w:t>e-mail</w:t>
      </w:r>
      <w:proofErr w:type="spellEnd"/>
      <w:r w:rsidRPr="005F2C86">
        <w:rPr>
          <w:sz w:val="28"/>
          <w:szCs w:val="28"/>
        </w:rPr>
        <w:t>.</w:t>
      </w:r>
    </w:p>
    <w:p w:rsidR="00F61E9E" w:rsidRDefault="00F61E9E" w:rsidP="00F61E9E">
      <w:pPr>
        <w:pStyle w:val="a8"/>
        <w:spacing w:before="0" w:beforeAutospacing="0" w:after="0" w:afterAutospacing="0"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F61E9E" w:rsidRPr="005F2C86" w:rsidRDefault="00F61E9E" w:rsidP="00F61E9E">
      <w:pPr>
        <w:pStyle w:val="a8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775013">
        <w:rPr>
          <w:b/>
          <w:sz w:val="28"/>
          <w:szCs w:val="28"/>
        </w:rPr>
        <w:t>Образец</w:t>
      </w:r>
      <w:r w:rsidRPr="005F2C86">
        <w:rPr>
          <w:sz w:val="28"/>
          <w:szCs w:val="28"/>
        </w:rPr>
        <w:t xml:space="preserve"> оформления  начала статьи и литературы. </w:t>
      </w:r>
    </w:p>
    <w:p w:rsidR="00F61E9E" w:rsidRPr="005F2C86" w:rsidRDefault="00F61E9E" w:rsidP="00F61E9E">
      <w:pPr>
        <w:pStyle w:val="a8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61E9E" w:rsidRPr="0007398A" w:rsidRDefault="00F61E9E" w:rsidP="00F61E9E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7398A">
        <w:rPr>
          <w:b/>
          <w:sz w:val="28"/>
          <w:szCs w:val="28"/>
          <w:shd w:val="clear" w:color="auto" w:fill="FFFFFF"/>
        </w:rPr>
        <w:t>Корбут А. Ю.</w:t>
      </w:r>
    </w:p>
    <w:p w:rsidR="00F61E9E" w:rsidRPr="0007398A" w:rsidRDefault="00F61E9E" w:rsidP="00F61E9E">
      <w:pPr>
        <w:ind w:firstLine="709"/>
        <w:jc w:val="center"/>
        <w:rPr>
          <w:szCs w:val="28"/>
          <w:shd w:val="clear" w:color="auto" w:fill="FFFFFF"/>
        </w:rPr>
      </w:pPr>
      <w:r w:rsidRPr="0007398A">
        <w:rPr>
          <w:szCs w:val="28"/>
          <w:shd w:val="clear" w:color="auto" w:fill="FFFFFF"/>
        </w:rPr>
        <w:t>Доктор филологических наук, профессор,</w:t>
      </w:r>
    </w:p>
    <w:p w:rsidR="00F61E9E" w:rsidRPr="0007398A" w:rsidRDefault="00F61E9E" w:rsidP="00F61E9E">
      <w:pPr>
        <w:ind w:firstLine="709"/>
        <w:jc w:val="center"/>
        <w:rPr>
          <w:szCs w:val="28"/>
        </w:rPr>
      </w:pPr>
      <w:r w:rsidRPr="0007398A">
        <w:rPr>
          <w:szCs w:val="28"/>
        </w:rPr>
        <w:t>кафедра филологии и методики,</w:t>
      </w:r>
    </w:p>
    <w:p w:rsidR="00F61E9E" w:rsidRPr="0007398A" w:rsidRDefault="00F61E9E" w:rsidP="00F61E9E">
      <w:pPr>
        <w:ind w:firstLine="709"/>
        <w:jc w:val="center"/>
        <w:rPr>
          <w:szCs w:val="28"/>
        </w:rPr>
      </w:pPr>
      <w:r w:rsidRPr="0007398A">
        <w:rPr>
          <w:szCs w:val="28"/>
        </w:rPr>
        <w:lastRenderedPageBreak/>
        <w:t>Иркутский государственный университет,</w:t>
      </w:r>
    </w:p>
    <w:p w:rsidR="00F61E9E" w:rsidRPr="0007398A" w:rsidRDefault="00F61E9E" w:rsidP="00F61E9E">
      <w:pPr>
        <w:ind w:firstLine="709"/>
        <w:jc w:val="center"/>
        <w:rPr>
          <w:b/>
          <w:szCs w:val="28"/>
        </w:rPr>
      </w:pPr>
      <w:r w:rsidRPr="0007398A">
        <w:rPr>
          <w:szCs w:val="28"/>
        </w:rPr>
        <w:t>г. Иркутск</w:t>
      </w:r>
    </w:p>
    <w:p w:rsidR="00F61E9E" w:rsidRPr="0007398A" w:rsidRDefault="00F61E9E" w:rsidP="00F61E9E">
      <w:pPr>
        <w:ind w:firstLine="709"/>
        <w:jc w:val="both"/>
        <w:rPr>
          <w:b/>
          <w:szCs w:val="28"/>
          <w:shd w:val="clear" w:color="auto" w:fill="FFFFFF"/>
        </w:rPr>
      </w:pPr>
    </w:p>
    <w:p w:rsidR="00F61E9E" w:rsidRPr="0007398A" w:rsidRDefault="00F61E9E" w:rsidP="00F61E9E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7398A">
        <w:rPr>
          <w:b/>
          <w:sz w:val="28"/>
          <w:szCs w:val="28"/>
          <w:shd w:val="clear" w:color="auto" w:fill="FFFFFF"/>
        </w:rPr>
        <w:t>«ФИЛОЛОГИЧЕСКИЙ АНАЛИЗ ТЕКСТА»</w:t>
      </w:r>
    </w:p>
    <w:p w:rsidR="00F61E9E" w:rsidRPr="0007398A" w:rsidRDefault="00F61E9E" w:rsidP="00F61E9E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7398A">
        <w:rPr>
          <w:b/>
          <w:sz w:val="28"/>
          <w:szCs w:val="28"/>
          <w:shd w:val="clear" w:color="auto" w:fill="FFFFFF"/>
        </w:rPr>
        <w:t>КАК УЧЕБНАЯ ДИСЦИПЛИНА:</w:t>
      </w:r>
    </w:p>
    <w:p w:rsidR="00F61E9E" w:rsidRPr="0007398A" w:rsidRDefault="00F61E9E" w:rsidP="00F61E9E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7398A">
        <w:rPr>
          <w:b/>
          <w:sz w:val="28"/>
          <w:szCs w:val="28"/>
          <w:shd w:val="clear" w:color="auto" w:fill="FFFFFF"/>
        </w:rPr>
        <w:t>ПОИСКИ, ПОДХОДЫ И ПРОБЛЕМЫ ПРЕПОДАВАНИЯ</w:t>
      </w:r>
    </w:p>
    <w:p w:rsidR="00F61E9E" w:rsidRPr="0007398A" w:rsidRDefault="00F61E9E" w:rsidP="00F61E9E">
      <w:pPr>
        <w:ind w:firstLine="709"/>
        <w:jc w:val="both"/>
        <w:rPr>
          <w:szCs w:val="28"/>
        </w:rPr>
      </w:pPr>
    </w:p>
    <w:p w:rsidR="00F61E9E" w:rsidRPr="0007398A" w:rsidRDefault="00F61E9E" w:rsidP="00F61E9E">
      <w:pPr>
        <w:ind w:firstLine="709"/>
        <w:jc w:val="right"/>
        <w:rPr>
          <w:szCs w:val="28"/>
        </w:rPr>
      </w:pPr>
      <w:r w:rsidRPr="0007398A">
        <w:rPr>
          <w:b/>
          <w:i/>
          <w:szCs w:val="28"/>
        </w:rPr>
        <w:t>Аннотация</w:t>
      </w:r>
    </w:p>
    <w:p w:rsidR="00F61E9E" w:rsidRPr="0007398A" w:rsidRDefault="00F61E9E" w:rsidP="00F61E9E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8"/>
        </w:rPr>
      </w:pPr>
      <w:r w:rsidRPr="0007398A">
        <w:rPr>
          <w:szCs w:val="28"/>
        </w:rPr>
        <w:t xml:space="preserve">Взаимодействие трёх составляющих филологического анализа художественного произведения – автора, текста и читателя – требует постановки мировоззренческих целей, что позволит активизировать личностные и творческие элементы учебной деятельности. Интеграция знаний по дисциплинам </w:t>
      </w:r>
      <w:proofErr w:type="spellStart"/>
      <w:r w:rsidRPr="0007398A">
        <w:rPr>
          <w:szCs w:val="28"/>
        </w:rPr>
        <w:t>общекультурологического</w:t>
      </w:r>
      <w:proofErr w:type="spellEnd"/>
      <w:r w:rsidRPr="0007398A">
        <w:rPr>
          <w:szCs w:val="28"/>
        </w:rPr>
        <w:t>, психологического, литературоведческого и лингвистического циклов – расширяет объём решаемых задач, который возможно выполнить при выделении для анализа только важнейших смысловых точек художественного текста, важнейших для понимания данного текста точек биографии автора и его мировоззрения, условий появления текста, а также «болевых» точек мировоззрения читателя.</w:t>
      </w:r>
    </w:p>
    <w:p w:rsidR="00F61E9E" w:rsidRPr="0007398A" w:rsidRDefault="00F61E9E" w:rsidP="00F61E9E">
      <w:pPr>
        <w:ind w:firstLine="709"/>
        <w:jc w:val="both"/>
        <w:rPr>
          <w:szCs w:val="28"/>
        </w:rPr>
      </w:pPr>
    </w:p>
    <w:p w:rsidR="00F61E9E" w:rsidRPr="0007398A" w:rsidRDefault="00F61E9E" w:rsidP="00F61E9E">
      <w:pPr>
        <w:ind w:firstLine="709"/>
        <w:jc w:val="both"/>
        <w:rPr>
          <w:iCs/>
          <w:szCs w:val="28"/>
        </w:rPr>
      </w:pPr>
      <w:r w:rsidRPr="0007398A">
        <w:rPr>
          <w:b/>
          <w:szCs w:val="28"/>
        </w:rPr>
        <w:t xml:space="preserve">Ключевые слова: </w:t>
      </w:r>
      <w:r w:rsidRPr="0007398A">
        <w:rPr>
          <w:iCs/>
          <w:szCs w:val="28"/>
        </w:rPr>
        <w:t xml:space="preserve">художественный текст, филологический анализ, цель, </w:t>
      </w:r>
      <w:proofErr w:type="spellStart"/>
      <w:r w:rsidRPr="0007398A">
        <w:rPr>
          <w:iCs/>
          <w:szCs w:val="28"/>
        </w:rPr>
        <w:t>метапредметность</w:t>
      </w:r>
      <w:proofErr w:type="spellEnd"/>
      <w:r w:rsidRPr="0007398A">
        <w:rPr>
          <w:iCs/>
          <w:szCs w:val="28"/>
        </w:rPr>
        <w:t xml:space="preserve">, </w:t>
      </w:r>
      <w:proofErr w:type="spellStart"/>
      <w:r w:rsidRPr="0007398A">
        <w:rPr>
          <w:iCs/>
          <w:szCs w:val="28"/>
        </w:rPr>
        <w:t>развивающя</w:t>
      </w:r>
      <w:proofErr w:type="spellEnd"/>
      <w:r w:rsidRPr="0007398A">
        <w:rPr>
          <w:iCs/>
          <w:szCs w:val="28"/>
        </w:rPr>
        <w:t xml:space="preserve"> среда, мировоззрение.</w:t>
      </w:r>
    </w:p>
    <w:p w:rsidR="00F61E9E" w:rsidRPr="00775013" w:rsidRDefault="00F61E9E" w:rsidP="00F61E9E">
      <w:pPr>
        <w:ind w:firstLine="709"/>
        <w:jc w:val="both"/>
        <w:rPr>
          <w:szCs w:val="28"/>
        </w:rPr>
      </w:pPr>
    </w:p>
    <w:p w:rsidR="00F61E9E" w:rsidRPr="0007398A" w:rsidRDefault="00F61E9E" w:rsidP="00F61E9E">
      <w:pPr>
        <w:ind w:firstLine="709"/>
        <w:jc w:val="both"/>
        <w:rPr>
          <w:sz w:val="28"/>
          <w:szCs w:val="28"/>
        </w:rPr>
      </w:pPr>
      <w:r w:rsidRPr="0007398A">
        <w:rPr>
          <w:sz w:val="28"/>
          <w:szCs w:val="28"/>
        </w:rPr>
        <w:t>Современный подход к образованию как к процессу, направленному не столько на получение знаний, сколько на творческое взаимодействие с предметом познания способствует формированию целостной картины мира. Творческий подход позволяет продуктивно осуществить интеграцию знания и познания. Интеграция знания способствует выявлению взаимосвязи между разными гуманитарными научными дисциплинами, которые осваиваются в процессе профессионального образования преподавателя-филолога.</w:t>
      </w:r>
    </w:p>
    <w:p w:rsidR="00F61E9E" w:rsidRPr="0007398A" w:rsidRDefault="00F61E9E" w:rsidP="00F61E9E">
      <w:pPr>
        <w:ind w:firstLine="709"/>
        <w:jc w:val="both"/>
        <w:rPr>
          <w:sz w:val="28"/>
          <w:szCs w:val="28"/>
        </w:rPr>
      </w:pPr>
      <w:r w:rsidRPr="0007398A">
        <w:rPr>
          <w:sz w:val="28"/>
          <w:szCs w:val="28"/>
        </w:rPr>
        <w:t xml:space="preserve">Научно-педагогическое сообщество словесников уже несколько десятилетий трудится над осуществлением интеграции гуманитарных дисциплин в учебном процессе. Это дисциплины </w:t>
      </w:r>
      <w:proofErr w:type="spellStart"/>
      <w:r w:rsidRPr="0007398A">
        <w:rPr>
          <w:sz w:val="28"/>
          <w:szCs w:val="28"/>
        </w:rPr>
        <w:t>общекультурологического</w:t>
      </w:r>
      <w:proofErr w:type="spellEnd"/>
      <w:r w:rsidRPr="0007398A">
        <w:rPr>
          <w:sz w:val="28"/>
          <w:szCs w:val="28"/>
        </w:rPr>
        <w:t xml:space="preserve"> и психологического цикла, с одной стороны, и дисциплины литературоведческого и лингвистического циклов – с другой. Дисциплина «Филологический анализ художественного текста» (далее – ФАХТ) имеет в настоящее время серьёзный потенциал для реализации задачи получения интегрированных компетенций.</w:t>
      </w:r>
    </w:p>
    <w:p w:rsidR="00F61E9E" w:rsidRPr="002E17CA" w:rsidRDefault="00F61E9E" w:rsidP="00F61E9E">
      <w:pPr>
        <w:ind w:firstLine="709"/>
        <w:jc w:val="both"/>
        <w:rPr>
          <w:sz w:val="28"/>
        </w:rPr>
      </w:pPr>
      <w:r w:rsidRPr="002E17CA">
        <w:rPr>
          <w:sz w:val="28"/>
        </w:rPr>
        <w:t>Текст…</w:t>
      </w:r>
      <w:r>
        <w:rPr>
          <w:sz w:val="28"/>
        </w:rPr>
        <w:t>.</w:t>
      </w:r>
      <w:r w:rsidRPr="002E17CA">
        <w:rPr>
          <w:sz w:val="28"/>
        </w:rPr>
        <w:t>…</w:t>
      </w:r>
      <w:r>
        <w:rPr>
          <w:sz w:val="28"/>
        </w:rPr>
        <w:t>.</w:t>
      </w:r>
      <w:r w:rsidRPr="002E17CA">
        <w:rPr>
          <w:sz w:val="28"/>
        </w:rPr>
        <w:t>……Текст</w:t>
      </w:r>
      <w:proofErr w:type="gramStart"/>
      <w:r w:rsidRPr="002E17CA">
        <w:rPr>
          <w:sz w:val="28"/>
        </w:rPr>
        <w:t>……</w:t>
      </w:r>
      <w:r>
        <w:rPr>
          <w:sz w:val="28"/>
        </w:rPr>
        <w:t>..</w:t>
      </w:r>
      <w:r w:rsidRPr="002E17CA">
        <w:rPr>
          <w:sz w:val="28"/>
        </w:rPr>
        <w:t>….</w:t>
      </w:r>
      <w:proofErr w:type="gramEnd"/>
      <w:r w:rsidRPr="002E17CA">
        <w:rPr>
          <w:sz w:val="28"/>
        </w:rPr>
        <w:t>Текст……</w:t>
      </w:r>
      <w:r>
        <w:rPr>
          <w:sz w:val="28"/>
        </w:rPr>
        <w:t>..</w:t>
      </w:r>
      <w:r w:rsidRPr="002E17CA">
        <w:rPr>
          <w:sz w:val="28"/>
        </w:rPr>
        <w:t>……Текст……</w:t>
      </w:r>
      <w:r>
        <w:rPr>
          <w:sz w:val="28"/>
        </w:rPr>
        <w:t>..</w:t>
      </w:r>
      <w:r w:rsidRPr="002E17CA">
        <w:rPr>
          <w:sz w:val="28"/>
        </w:rPr>
        <w:t>….Текст…</w:t>
      </w:r>
      <w:r>
        <w:rPr>
          <w:sz w:val="28"/>
        </w:rPr>
        <w:t>.</w:t>
      </w:r>
      <w:r w:rsidRPr="002E17CA">
        <w:rPr>
          <w:sz w:val="28"/>
        </w:rPr>
        <w:t>……</w:t>
      </w:r>
      <w:r>
        <w:rPr>
          <w:sz w:val="28"/>
        </w:rPr>
        <w:t xml:space="preserve"> </w:t>
      </w:r>
    </w:p>
    <w:p w:rsidR="00F61E9E" w:rsidRPr="002E17CA" w:rsidRDefault="00F61E9E" w:rsidP="00F61E9E">
      <w:pPr>
        <w:ind w:firstLine="709"/>
        <w:jc w:val="both"/>
        <w:rPr>
          <w:sz w:val="28"/>
        </w:rPr>
      </w:pPr>
    </w:p>
    <w:p w:rsidR="00F61E9E" w:rsidRPr="0007398A" w:rsidRDefault="00F61E9E" w:rsidP="00F61E9E">
      <w:pPr>
        <w:ind w:firstLine="709"/>
        <w:jc w:val="both"/>
        <w:rPr>
          <w:b/>
        </w:rPr>
      </w:pPr>
      <w:r w:rsidRPr="0007398A">
        <w:rPr>
          <w:b/>
        </w:rPr>
        <w:t>Список литературы</w:t>
      </w:r>
    </w:p>
    <w:p w:rsidR="00F61E9E" w:rsidRPr="0007398A" w:rsidRDefault="00F61E9E" w:rsidP="00F61E9E">
      <w:pPr>
        <w:shd w:val="clear" w:color="auto" w:fill="FFFFFF"/>
        <w:ind w:firstLine="709"/>
        <w:jc w:val="both"/>
        <w:textAlignment w:val="baseline"/>
      </w:pPr>
      <w:r w:rsidRPr="0007398A">
        <w:t xml:space="preserve">1. </w:t>
      </w:r>
      <w:proofErr w:type="spellStart"/>
      <w:r w:rsidRPr="0007398A">
        <w:t>Болотнова</w:t>
      </w:r>
      <w:proofErr w:type="spellEnd"/>
      <w:r w:rsidRPr="0007398A">
        <w:t xml:space="preserve"> Н. С. Филологический анализ текста: учеб. пособие. 4-е изд. М.: Флинта: Наука, 2009. </w:t>
      </w:r>
      <w:r w:rsidRPr="0007398A">
        <w:rPr>
          <w:shd w:val="clear" w:color="auto" w:fill="FFFFFF"/>
        </w:rPr>
        <w:t>520 с.</w:t>
      </w:r>
    </w:p>
    <w:p w:rsidR="00F61E9E" w:rsidRPr="0007398A" w:rsidRDefault="00F61E9E" w:rsidP="00F61E9E">
      <w:pPr>
        <w:shd w:val="clear" w:color="auto" w:fill="FFFFFF"/>
        <w:ind w:firstLine="709"/>
        <w:jc w:val="both"/>
        <w:textAlignment w:val="baseline"/>
      </w:pPr>
      <w:r w:rsidRPr="0007398A">
        <w:t xml:space="preserve">2. </w:t>
      </w:r>
      <w:r w:rsidRPr="0007398A">
        <w:rPr>
          <w:iCs/>
        </w:rPr>
        <w:t xml:space="preserve">Корбут А. Ю. </w:t>
      </w:r>
      <w:r w:rsidRPr="0007398A">
        <w:t>Роль языковой модели текста в процессе активного восприятия: экспериментальный анализ // Вестник Иркутского государственного лингвистического университета. Сер. Филология.  2012.  № 2 (19).  С. 176–186.</w:t>
      </w:r>
    </w:p>
    <w:p w:rsidR="00F61E9E" w:rsidRPr="0007398A" w:rsidRDefault="00F61E9E" w:rsidP="00F61E9E">
      <w:pPr>
        <w:ind w:firstLine="709"/>
        <w:jc w:val="both"/>
      </w:pPr>
      <w:r w:rsidRPr="0007398A">
        <w:rPr>
          <w:iCs/>
        </w:rPr>
        <w:t xml:space="preserve">3. Корбут А. Ю. </w:t>
      </w:r>
      <w:r w:rsidRPr="0007398A">
        <w:t xml:space="preserve">Виды </w:t>
      </w:r>
      <w:r w:rsidRPr="006D2852">
        <w:rPr>
          <w:spacing w:val="20"/>
        </w:rPr>
        <w:t>информации</w:t>
      </w:r>
      <w:r w:rsidRPr="0007398A">
        <w:t xml:space="preserve"> в художественном тексте // Филологическая компетентность в контексте современной образовательной парадигмы: содержание, формирование, пути оптимизации: мат. </w:t>
      </w:r>
      <w:proofErr w:type="spellStart"/>
      <w:r w:rsidRPr="006D2852">
        <w:rPr>
          <w:spacing w:val="20"/>
        </w:rPr>
        <w:t>науч-практ</w:t>
      </w:r>
      <w:proofErr w:type="spellEnd"/>
      <w:r w:rsidRPr="006D2852">
        <w:rPr>
          <w:spacing w:val="20"/>
        </w:rPr>
        <w:t>.</w:t>
      </w:r>
      <w:r w:rsidRPr="0007398A">
        <w:t xml:space="preserve"> </w:t>
      </w:r>
      <w:proofErr w:type="spellStart"/>
      <w:r w:rsidRPr="006D2852">
        <w:rPr>
          <w:spacing w:val="20"/>
        </w:rPr>
        <w:t>конф</w:t>
      </w:r>
      <w:proofErr w:type="spellEnd"/>
      <w:r w:rsidRPr="006D2852">
        <w:rPr>
          <w:spacing w:val="20"/>
        </w:rPr>
        <w:t>.</w:t>
      </w:r>
      <w:r w:rsidRPr="0007398A">
        <w:t xml:space="preserve"> Иркутск: ФГБОУ ВПО «ВСГАО», 2013. С. 35–43.</w:t>
      </w:r>
    </w:p>
    <w:p w:rsidR="00F61E9E" w:rsidRPr="0007398A" w:rsidRDefault="00F61E9E" w:rsidP="00F61E9E">
      <w:pPr>
        <w:ind w:firstLine="709"/>
        <w:jc w:val="both"/>
        <w:rPr>
          <w:rStyle w:val="a7"/>
        </w:rPr>
      </w:pPr>
      <w:r w:rsidRPr="0007398A">
        <w:lastRenderedPageBreak/>
        <w:t xml:space="preserve">4. Русский ассоциативный словарь [Электронный ресурс]. </w:t>
      </w:r>
      <w:r w:rsidRPr="0007398A">
        <w:rPr>
          <w:lang w:val="en-US"/>
        </w:rPr>
        <w:t>URL</w:t>
      </w:r>
      <w:r w:rsidRPr="0007398A">
        <w:t xml:space="preserve">: </w:t>
      </w:r>
      <w:hyperlink w:history="1">
        <w:r w:rsidRPr="0007398A">
          <w:rPr>
            <w:rStyle w:val="a7"/>
            <w:lang w:val="en-US"/>
          </w:rPr>
          <w:t>http</w:t>
        </w:r>
        <w:r w:rsidRPr="0007398A">
          <w:rPr>
            <w:rStyle w:val="a7"/>
          </w:rPr>
          <w:t>://</w:t>
        </w:r>
        <w:r w:rsidRPr="0007398A">
          <w:rPr>
            <w:rStyle w:val="a7"/>
            <w:lang w:val="en-US"/>
          </w:rPr>
          <w:t>www</w:t>
        </w:r>
        <w:r w:rsidRPr="0007398A">
          <w:rPr>
            <w:rStyle w:val="a7"/>
          </w:rPr>
          <w:t xml:space="preserve">. </w:t>
        </w:r>
        <w:proofErr w:type="spellStart"/>
        <w:r w:rsidRPr="0007398A">
          <w:rPr>
            <w:rStyle w:val="a7"/>
            <w:lang w:val="en-US"/>
          </w:rPr>
          <w:t>tesaurus</w:t>
        </w:r>
        <w:proofErr w:type="spellEnd"/>
        <w:r w:rsidRPr="0007398A">
          <w:rPr>
            <w:rStyle w:val="a7"/>
          </w:rPr>
          <w:t>.</w:t>
        </w:r>
        <w:proofErr w:type="spellStart"/>
        <w:r w:rsidRPr="0007398A">
          <w:rPr>
            <w:rStyle w:val="a7"/>
            <w:lang w:val="en-US"/>
          </w:rPr>
          <w:t>ru</w:t>
        </w:r>
        <w:proofErr w:type="spellEnd"/>
        <w:r w:rsidRPr="0007398A">
          <w:rPr>
            <w:rStyle w:val="a7"/>
          </w:rPr>
          <w:t>/</w:t>
        </w:r>
        <w:proofErr w:type="spellStart"/>
        <w:r w:rsidRPr="0007398A">
          <w:rPr>
            <w:rStyle w:val="a7"/>
            <w:lang w:val="en-US"/>
          </w:rPr>
          <w:t>dict</w:t>
        </w:r>
        <w:proofErr w:type="spellEnd"/>
        <w:r w:rsidRPr="0007398A">
          <w:rPr>
            <w:rStyle w:val="a7"/>
          </w:rPr>
          <w:t>/</w:t>
        </w:r>
        <w:r w:rsidRPr="0007398A">
          <w:rPr>
            <w:rStyle w:val="a7"/>
            <w:lang w:val="en-US"/>
          </w:rPr>
          <w:t>index</w:t>
        </w:r>
        <w:r w:rsidRPr="0007398A">
          <w:rPr>
            <w:rStyle w:val="a7"/>
          </w:rPr>
          <w:t>.</w:t>
        </w:r>
        <w:proofErr w:type="spellStart"/>
        <w:r w:rsidRPr="0007398A">
          <w:rPr>
            <w:rStyle w:val="a7"/>
            <w:lang w:val="en-US"/>
          </w:rPr>
          <w:t>php</w:t>
        </w:r>
        <w:proofErr w:type="spellEnd"/>
      </w:hyperlink>
      <w:r w:rsidRPr="0007398A">
        <w:t xml:space="preserve"> </w:t>
      </w:r>
      <w:r w:rsidRPr="0007398A">
        <w:rPr>
          <w:szCs w:val="28"/>
        </w:rPr>
        <w:t>(дата обращения: 24.09.2</w:t>
      </w:r>
      <w:r>
        <w:rPr>
          <w:szCs w:val="28"/>
        </w:rPr>
        <w:t>4</w:t>
      </w:r>
      <w:r w:rsidRPr="0007398A">
        <w:rPr>
          <w:szCs w:val="28"/>
        </w:rPr>
        <w:t>).</w:t>
      </w:r>
    </w:p>
    <w:p w:rsidR="00F61E9E" w:rsidRPr="0007398A" w:rsidRDefault="00F61E9E" w:rsidP="00F61E9E">
      <w:pPr>
        <w:ind w:firstLine="709"/>
        <w:jc w:val="both"/>
        <w:rPr>
          <w:szCs w:val="28"/>
        </w:rPr>
      </w:pPr>
    </w:p>
    <w:p w:rsidR="00F61E9E" w:rsidRPr="0007398A" w:rsidRDefault="00F61E9E" w:rsidP="00F61E9E">
      <w:pPr>
        <w:ind w:firstLine="708"/>
        <w:jc w:val="both"/>
        <w:rPr>
          <w:sz w:val="28"/>
          <w:szCs w:val="28"/>
        </w:rPr>
      </w:pPr>
      <w:r w:rsidRPr="0007398A">
        <w:rPr>
          <w:b/>
          <w:sz w:val="28"/>
          <w:szCs w:val="28"/>
        </w:rPr>
        <w:t>Корбут</w:t>
      </w:r>
      <w:r w:rsidRPr="0007398A">
        <w:rPr>
          <w:sz w:val="28"/>
          <w:szCs w:val="28"/>
        </w:rPr>
        <w:t xml:space="preserve"> </w:t>
      </w:r>
      <w:r w:rsidRPr="0007398A">
        <w:rPr>
          <w:b/>
          <w:sz w:val="28"/>
          <w:szCs w:val="28"/>
        </w:rPr>
        <w:t>Александра Юрьевна</w:t>
      </w:r>
      <w:r w:rsidRPr="0007398A">
        <w:rPr>
          <w:sz w:val="28"/>
          <w:szCs w:val="28"/>
        </w:rPr>
        <w:t xml:space="preserve"> – доктор филологических наук, профессор кафедры филологии и методики Педагогического института ФГБОУ ВО «Иркутский государственный университет»; е-</w:t>
      </w:r>
      <w:r w:rsidRPr="0007398A">
        <w:rPr>
          <w:sz w:val="28"/>
          <w:szCs w:val="28"/>
          <w:lang w:val="en-US"/>
        </w:rPr>
        <w:t>mail</w:t>
      </w:r>
      <w:r w:rsidRPr="0007398A">
        <w:rPr>
          <w:sz w:val="28"/>
          <w:szCs w:val="28"/>
        </w:rPr>
        <w:t xml:space="preserve">: </w:t>
      </w:r>
      <w:hyperlink r:id="rId12" w:history="1">
        <w:r w:rsidRPr="0007398A">
          <w:rPr>
            <w:rStyle w:val="a7"/>
            <w:sz w:val="28"/>
            <w:szCs w:val="28"/>
            <w:lang w:val="en-US"/>
          </w:rPr>
          <w:t>aukrbsv</w:t>
        </w:r>
        <w:r w:rsidRPr="0007398A">
          <w:rPr>
            <w:rStyle w:val="a7"/>
            <w:sz w:val="28"/>
            <w:szCs w:val="28"/>
          </w:rPr>
          <w:t>@</w:t>
        </w:r>
        <w:r w:rsidRPr="0007398A">
          <w:rPr>
            <w:rStyle w:val="a7"/>
            <w:sz w:val="28"/>
            <w:szCs w:val="28"/>
            <w:lang w:val="en-US"/>
          </w:rPr>
          <w:t>mail</w:t>
        </w:r>
        <w:r w:rsidRPr="0007398A">
          <w:rPr>
            <w:rStyle w:val="a7"/>
            <w:sz w:val="28"/>
            <w:szCs w:val="28"/>
          </w:rPr>
          <w:t>.</w:t>
        </w:r>
        <w:r w:rsidRPr="0007398A">
          <w:rPr>
            <w:rStyle w:val="a7"/>
            <w:sz w:val="28"/>
            <w:szCs w:val="28"/>
            <w:lang w:val="en-US"/>
          </w:rPr>
          <w:t>ru</w:t>
        </w:r>
      </w:hyperlink>
    </w:p>
    <w:p w:rsidR="00F61E9E" w:rsidRPr="0007398A" w:rsidRDefault="00F61E9E" w:rsidP="00F61E9E"/>
    <w:p w:rsidR="00F61E9E" w:rsidRPr="005F2C86" w:rsidRDefault="00F61E9E" w:rsidP="00F61E9E">
      <w:pPr>
        <w:ind w:firstLine="709"/>
        <w:jc w:val="both"/>
        <w:rPr>
          <w:b/>
          <w:sz w:val="28"/>
          <w:szCs w:val="28"/>
        </w:rPr>
      </w:pPr>
      <w:r w:rsidRPr="005F2C86">
        <w:rPr>
          <w:b/>
          <w:sz w:val="28"/>
          <w:szCs w:val="28"/>
        </w:rPr>
        <w:t>Порядок приема статей</w:t>
      </w:r>
    </w:p>
    <w:p w:rsidR="00F61E9E" w:rsidRPr="005F2C86" w:rsidRDefault="00F61E9E" w:rsidP="00F61E9E">
      <w:pPr>
        <w:pStyle w:val="a6"/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Оформленные </w:t>
      </w:r>
      <w:r w:rsidRPr="0076267D">
        <w:rPr>
          <w:b/>
          <w:sz w:val="28"/>
          <w:szCs w:val="28"/>
        </w:rPr>
        <w:t>в строгом соответствии с требованиями</w:t>
      </w:r>
      <w:r w:rsidRPr="005F2C86">
        <w:rPr>
          <w:sz w:val="28"/>
          <w:szCs w:val="28"/>
        </w:rPr>
        <w:t xml:space="preserve"> статьи принимаются в электронном виде </w:t>
      </w:r>
      <w:r w:rsidRPr="005F2C86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12</w:t>
      </w:r>
      <w:r w:rsidRPr="005F2C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Pr="005F2C86">
        <w:rPr>
          <w:b/>
          <w:sz w:val="28"/>
          <w:szCs w:val="28"/>
        </w:rPr>
        <w:t xml:space="preserve"> 202</w:t>
      </w:r>
      <w:r w:rsidR="00896A6E">
        <w:rPr>
          <w:b/>
          <w:sz w:val="28"/>
          <w:szCs w:val="28"/>
        </w:rPr>
        <w:t>6</w:t>
      </w:r>
      <w:r w:rsidRPr="005F2C86">
        <w:rPr>
          <w:b/>
          <w:sz w:val="28"/>
          <w:szCs w:val="28"/>
        </w:rPr>
        <w:t xml:space="preserve"> г. </w:t>
      </w:r>
      <w:r w:rsidRPr="005F2C86">
        <w:rPr>
          <w:sz w:val="28"/>
          <w:szCs w:val="28"/>
        </w:rPr>
        <w:t xml:space="preserve">(просьба присылать на </w:t>
      </w:r>
      <w:r w:rsidRPr="005F2C86">
        <w:rPr>
          <w:sz w:val="28"/>
          <w:szCs w:val="28"/>
          <w:lang w:val="en-US"/>
        </w:rPr>
        <w:t>e</w:t>
      </w:r>
      <w:r w:rsidRPr="005F2C86">
        <w:rPr>
          <w:sz w:val="28"/>
          <w:szCs w:val="28"/>
        </w:rPr>
        <w:t>-</w:t>
      </w:r>
      <w:r w:rsidRPr="005F2C86">
        <w:rPr>
          <w:sz w:val="28"/>
          <w:szCs w:val="28"/>
          <w:lang w:val="en-US"/>
        </w:rPr>
        <w:t>mail</w:t>
      </w:r>
      <w:r w:rsidRPr="00A606FE">
        <w:rPr>
          <w:sz w:val="28"/>
          <w:szCs w:val="28"/>
        </w:rPr>
        <w:t xml:space="preserve">: </w:t>
      </w:r>
      <w:hyperlink r:id="rId13" w:history="1">
        <w:r w:rsidRPr="00E97354">
          <w:rPr>
            <w:rStyle w:val="a7"/>
            <w:sz w:val="28"/>
            <w:szCs w:val="28"/>
            <w:shd w:val="clear" w:color="auto" w:fill="FFFFFF"/>
          </w:rPr>
          <w:t>liliya.rozhentsova.69@mail.ru</w:t>
        </w:r>
      </w:hyperlink>
      <w:r w:rsidRPr="005F2C86">
        <w:rPr>
          <w:sz w:val="28"/>
          <w:szCs w:val="28"/>
        </w:rPr>
        <w:t xml:space="preserve">).  </w:t>
      </w:r>
    </w:p>
    <w:p w:rsidR="00F61E9E" w:rsidRPr="005F2C86" w:rsidRDefault="00F61E9E" w:rsidP="00F61E9E">
      <w:pPr>
        <w:pStyle w:val="a6"/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Присланные статьи проходят обязательную проверку на наличие плагиата (</w:t>
      </w:r>
      <w:r w:rsidRPr="005F2C86">
        <w:rPr>
          <w:b/>
          <w:sz w:val="28"/>
          <w:szCs w:val="28"/>
        </w:rPr>
        <w:t>оригинальность не менее 65%</w:t>
      </w:r>
      <w:r w:rsidRPr="005F2C86">
        <w:rPr>
          <w:sz w:val="28"/>
          <w:szCs w:val="28"/>
        </w:rPr>
        <w:t xml:space="preserve"> в соответствии с системой «Антиплагиат»).</w:t>
      </w:r>
    </w:p>
    <w:p w:rsidR="00F61E9E" w:rsidRPr="005F2C86" w:rsidRDefault="00F61E9E" w:rsidP="00F61E9E">
      <w:pPr>
        <w:pStyle w:val="a6"/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Для размещения в РИНЦ полного текста статей необходимо каждому автору (в том числе и каждому соавтору) </w:t>
      </w:r>
      <w:r w:rsidRPr="005F2C86">
        <w:rPr>
          <w:b/>
          <w:sz w:val="28"/>
          <w:szCs w:val="28"/>
        </w:rPr>
        <w:t xml:space="preserve">заполнить лицензионный договор и акт приема-передачи к лицензионному договору </w:t>
      </w:r>
      <w:r w:rsidRPr="005F2C86">
        <w:rPr>
          <w:sz w:val="28"/>
          <w:szCs w:val="28"/>
        </w:rPr>
        <w:t xml:space="preserve">о предоставлении права использования Произведения на неисключительной основе. </w:t>
      </w:r>
      <w:r>
        <w:rPr>
          <w:sz w:val="28"/>
          <w:szCs w:val="28"/>
        </w:rPr>
        <w:t xml:space="preserve">Документы отправляются каждому автору индивидуально после решения редколлегии публиковать статью. </w:t>
      </w:r>
      <w:r w:rsidRPr="005F2C86">
        <w:rPr>
          <w:sz w:val="28"/>
          <w:szCs w:val="28"/>
        </w:rPr>
        <w:t xml:space="preserve">Номер договора и даты автором не ставятся: это приоритет информационно-библиографического центра. </w:t>
      </w:r>
    </w:p>
    <w:p w:rsidR="00F61E9E" w:rsidRPr="005F2C86" w:rsidRDefault="00F61E9E" w:rsidP="00F61E9E">
      <w:pPr>
        <w:pStyle w:val="a8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Лицензионный договор и акт приема-передачи к лицензионному договору высылается по почте </w:t>
      </w:r>
      <w:r w:rsidRPr="005F2C86">
        <w:rPr>
          <w:b/>
          <w:sz w:val="28"/>
          <w:szCs w:val="28"/>
        </w:rPr>
        <w:t>обычным</w:t>
      </w:r>
      <w:r w:rsidRPr="005F2C86">
        <w:rPr>
          <w:sz w:val="28"/>
          <w:szCs w:val="28"/>
        </w:rPr>
        <w:t xml:space="preserve"> (не заказным!) письмом по адресу:</w:t>
      </w:r>
    </w:p>
    <w:p w:rsidR="00F61E9E" w:rsidRPr="005F2C86" w:rsidRDefault="00F61E9E" w:rsidP="00F61E9E">
      <w:pPr>
        <w:pStyle w:val="a8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5F2C86">
        <w:rPr>
          <w:i/>
          <w:sz w:val="28"/>
          <w:szCs w:val="28"/>
        </w:rPr>
        <w:t xml:space="preserve">Куда: </w:t>
      </w:r>
      <w:r w:rsidRPr="005F2C86">
        <w:rPr>
          <w:sz w:val="28"/>
          <w:szCs w:val="28"/>
        </w:rPr>
        <w:t>664011, г. Иркутск-11, ул. Сухэ-Батора, 9, ОГЭО ПИ ИГУ</w:t>
      </w:r>
    </w:p>
    <w:p w:rsidR="00F61E9E" w:rsidRPr="005F2C86" w:rsidRDefault="00F61E9E" w:rsidP="00F61E9E">
      <w:pPr>
        <w:pStyle w:val="a8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5F2C86">
        <w:rPr>
          <w:i/>
          <w:sz w:val="28"/>
          <w:szCs w:val="28"/>
        </w:rPr>
        <w:t>Кому:</w:t>
      </w:r>
      <w:r w:rsidRPr="005F2C86">
        <w:rPr>
          <w:sz w:val="28"/>
          <w:szCs w:val="28"/>
        </w:rPr>
        <w:t xml:space="preserve"> </w:t>
      </w:r>
      <w:proofErr w:type="spellStart"/>
      <w:r w:rsidRPr="005F2C86">
        <w:rPr>
          <w:sz w:val="28"/>
          <w:szCs w:val="28"/>
        </w:rPr>
        <w:t>каб</w:t>
      </w:r>
      <w:proofErr w:type="spellEnd"/>
      <w:r w:rsidRPr="005F2C86">
        <w:rPr>
          <w:sz w:val="28"/>
          <w:szCs w:val="28"/>
        </w:rPr>
        <w:t xml:space="preserve">. 213, кафедра филологии и методики </w:t>
      </w:r>
    </w:p>
    <w:p w:rsidR="00F61E9E" w:rsidRPr="005F2C86" w:rsidRDefault="00F61E9E" w:rsidP="00F61E9E">
      <w:pPr>
        <w:pStyle w:val="a6"/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5F2C86">
        <w:rPr>
          <w:sz w:val="28"/>
          <w:szCs w:val="32"/>
        </w:rPr>
        <w:t xml:space="preserve">Заполненный лицензионный договор и акт приема-передачи к лицензионному договору рекомендуем продублировать: отсканировать и прислать по </w:t>
      </w:r>
      <w:r w:rsidRPr="005F2C86">
        <w:rPr>
          <w:sz w:val="28"/>
          <w:szCs w:val="28"/>
          <w:lang w:val="en-US"/>
        </w:rPr>
        <w:t>e</w:t>
      </w:r>
      <w:r w:rsidRPr="005F2C86">
        <w:rPr>
          <w:sz w:val="28"/>
          <w:szCs w:val="28"/>
        </w:rPr>
        <w:t>-</w:t>
      </w:r>
      <w:r w:rsidRPr="005F2C86">
        <w:rPr>
          <w:sz w:val="28"/>
          <w:szCs w:val="28"/>
          <w:lang w:val="en-US"/>
        </w:rPr>
        <w:t>mail</w:t>
      </w:r>
      <w:r w:rsidRPr="005F2C86">
        <w:rPr>
          <w:sz w:val="28"/>
          <w:szCs w:val="28"/>
        </w:rPr>
        <w:t xml:space="preserve"> </w:t>
      </w:r>
      <w:hyperlink r:id="rId14" w:history="1">
        <w:r w:rsidRPr="00E97354">
          <w:rPr>
            <w:rStyle w:val="a7"/>
            <w:sz w:val="28"/>
            <w:szCs w:val="28"/>
            <w:shd w:val="clear" w:color="auto" w:fill="FFFFFF"/>
          </w:rPr>
          <w:t>liliya.rozhentsova.69@mail.ru</w:t>
        </w:r>
      </w:hyperlink>
      <w:r w:rsidRPr="005F2C86">
        <w:rPr>
          <w:sz w:val="28"/>
          <w:szCs w:val="28"/>
        </w:rPr>
        <w:t xml:space="preserve">  </w:t>
      </w:r>
    </w:p>
    <w:p w:rsidR="00F61E9E" w:rsidRPr="005F2C86" w:rsidRDefault="00F61E9E" w:rsidP="00F61E9E">
      <w:pPr>
        <w:ind w:firstLine="708"/>
        <w:jc w:val="both"/>
        <w:rPr>
          <w:b/>
          <w:color w:val="FF0000"/>
          <w:sz w:val="28"/>
        </w:rPr>
      </w:pPr>
      <w:r w:rsidRPr="005F2C86">
        <w:rPr>
          <w:b/>
          <w:color w:val="FF0000"/>
          <w:sz w:val="28"/>
        </w:rPr>
        <w:t xml:space="preserve">В случае нарушения одного из трех вышеперечисленных пунктов порядка приема статей редколлегия оставляет за собой право отклонить статью без специальных комментариев. </w:t>
      </w:r>
    </w:p>
    <w:p w:rsidR="00D95F75" w:rsidRDefault="00D95F75"/>
    <w:sectPr w:rsidR="00D95F75" w:rsidSect="0074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76EA"/>
    <w:multiLevelType w:val="hybridMultilevel"/>
    <w:tmpl w:val="D00AC90A"/>
    <w:lvl w:ilvl="0" w:tplc="FBCC54E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672C03"/>
    <w:multiLevelType w:val="hybridMultilevel"/>
    <w:tmpl w:val="A4D4D100"/>
    <w:lvl w:ilvl="0" w:tplc="A5F8B8CA">
      <w:start w:val="1"/>
      <w:numFmt w:val="decimal"/>
      <w:lvlText w:val="%1."/>
      <w:lvlJc w:val="left"/>
      <w:pPr>
        <w:ind w:left="2149" w:hanging="360"/>
      </w:pPr>
      <w:rPr>
        <w:b w:val="0"/>
        <w:caps w:val="0"/>
        <w:smallCaps w:val="0"/>
        <w:color w:val="000000" w:themeColor="text1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2E6049E0"/>
    <w:multiLevelType w:val="hybridMultilevel"/>
    <w:tmpl w:val="A17C8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009D3"/>
    <w:multiLevelType w:val="hybridMultilevel"/>
    <w:tmpl w:val="64BABD20"/>
    <w:lvl w:ilvl="0" w:tplc="2320074C">
      <w:start w:val="1"/>
      <w:numFmt w:val="decimal"/>
      <w:lvlText w:val="%1."/>
      <w:lvlJc w:val="left"/>
      <w:pPr>
        <w:ind w:left="1179" w:hanging="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507152"/>
    <w:multiLevelType w:val="hybridMultilevel"/>
    <w:tmpl w:val="5F388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736707"/>
    <w:multiLevelType w:val="hybridMultilevel"/>
    <w:tmpl w:val="C9904CA6"/>
    <w:lvl w:ilvl="0" w:tplc="12AE12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B02D9"/>
    <w:multiLevelType w:val="hybridMultilevel"/>
    <w:tmpl w:val="1E561C2E"/>
    <w:lvl w:ilvl="0" w:tplc="02E69E7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3157CA"/>
    <w:multiLevelType w:val="hybridMultilevel"/>
    <w:tmpl w:val="C0FAD4F6"/>
    <w:lvl w:ilvl="0" w:tplc="CFB02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BB0DA9"/>
    <w:multiLevelType w:val="hybridMultilevel"/>
    <w:tmpl w:val="97FC3D04"/>
    <w:lvl w:ilvl="0" w:tplc="12AE12E2">
      <w:start w:val="1"/>
      <w:numFmt w:val="decimal"/>
      <w:lvlText w:val="%1)"/>
      <w:lvlJc w:val="left"/>
      <w:pPr>
        <w:ind w:left="645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C81012"/>
    <w:rsid w:val="0001167D"/>
    <w:rsid w:val="000B5AE9"/>
    <w:rsid w:val="001003E1"/>
    <w:rsid w:val="00151568"/>
    <w:rsid w:val="001A5599"/>
    <w:rsid w:val="001D2023"/>
    <w:rsid w:val="00201836"/>
    <w:rsid w:val="00214AB2"/>
    <w:rsid w:val="00286F24"/>
    <w:rsid w:val="00365334"/>
    <w:rsid w:val="00396E0D"/>
    <w:rsid w:val="003A1410"/>
    <w:rsid w:val="00482F4E"/>
    <w:rsid w:val="005126D9"/>
    <w:rsid w:val="00603BA3"/>
    <w:rsid w:val="00647769"/>
    <w:rsid w:val="0068235F"/>
    <w:rsid w:val="007452C5"/>
    <w:rsid w:val="00757BB9"/>
    <w:rsid w:val="007E420C"/>
    <w:rsid w:val="007F24F4"/>
    <w:rsid w:val="007F61A2"/>
    <w:rsid w:val="0085409D"/>
    <w:rsid w:val="0086495A"/>
    <w:rsid w:val="008863D3"/>
    <w:rsid w:val="00896A6E"/>
    <w:rsid w:val="008C4DE4"/>
    <w:rsid w:val="00936F1E"/>
    <w:rsid w:val="00955A45"/>
    <w:rsid w:val="00975844"/>
    <w:rsid w:val="009B6488"/>
    <w:rsid w:val="00A2313C"/>
    <w:rsid w:val="00A82C8D"/>
    <w:rsid w:val="00AB18F8"/>
    <w:rsid w:val="00B84D0F"/>
    <w:rsid w:val="00BA57C7"/>
    <w:rsid w:val="00BE470F"/>
    <w:rsid w:val="00C643D8"/>
    <w:rsid w:val="00C81012"/>
    <w:rsid w:val="00C84ABF"/>
    <w:rsid w:val="00CA0323"/>
    <w:rsid w:val="00D76D24"/>
    <w:rsid w:val="00D95F75"/>
    <w:rsid w:val="00DE5468"/>
    <w:rsid w:val="00E94E6D"/>
    <w:rsid w:val="00EC2264"/>
    <w:rsid w:val="00F61E9E"/>
    <w:rsid w:val="00F8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12"/>
    <w:pPr>
      <w:widowControl w:val="0"/>
      <w:suppressAutoHyphens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C8101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C81012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">
    <w:name w:val="Абзац списка1"/>
    <w:basedOn w:val="a"/>
    <w:rsid w:val="00C81012"/>
    <w:pPr>
      <w:ind w:left="720"/>
    </w:pPr>
    <w:rPr>
      <w:szCs w:val="24"/>
    </w:rPr>
  </w:style>
  <w:style w:type="character" w:customStyle="1" w:styleId="apple-converted-space">
    <w:name w:val="apple-converted-space"/>
    <w:basedOn w:val="a0"/>
    <w:rsid w:val="00C81012"/>
  </w:style>
  <w:style w:type="paragraph" w:styleId="a6">
    <w:name w:val="List Paragraph"/>
    <w:basedOn w:val="a"/>
    <w:uiPriority w:val="99"/>
    <w:qFormat/>
    <w:rsid w:val="00C8101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101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81012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a4">
    <w:name w:val="Subtitle"/>
    <w:basedOn w:val="a"/>
    <w:next w:val="a"/>
    <w:link w:val="a9"/>
    <w:uiPriority w:val="11"/>
    <w:qFormat/>
    <w:rsid w:val="00C8101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4"/>
    <w:uiPriority w:val="11"/>
    <w:rsid w:val="00C81012"/>
    <w:rPr>
      <w:rFonts w:eastAsiaTheme="minorEastAsia"/>
      <w:color w:val="5A5A5A" w:themeColor="text1" w:themeTint="A5"/>
      <w:spacing w:val="15"/>
      <w:sz w:val="22"/>
      <w:szCs w:val="22"/>
      <w:lang w:eastAsia="ru-RU"/>
    </w:rPr>
  </w:style>
  <w:style w:type="character" w:styleId="aa">
    <w:name w:val="Strong"/>
    <w:basedOn w:val="a0"/>
    <w:uiPriority w:val="22"/>
    <w:qFormat/>
    <w:rsid w:val="00214AB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231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313C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A231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m.isu@yandex.ru" TargetMode="External"/><Relationship Id="rId13" Type="http://schemas.openxmlformats.org/officeDocument/2006/relationships/hyperlink" Target="mailto:liliya.rozhentsova.69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aukrbsv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://pi.isu.ru/images/ped_logo.png" TargetMode="External"/><Relationship Id="rId11" Type="http://schemas.openxmlformats.org/officeDocument/2006/relationships/hyperlink" Target="mailto:liliya.rozhentsova.69@mail.r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mseckeri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eckerina@yandex.ru" TargetMode="External"/><Relationship Id="rId14" Type="http://schemas.openxmlformats.org/officeDocument/2006/relationships/hyperlink" Target="mailto:liliya.rozhentsova.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"ИГУ"</Company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Секерина</dc:creator>
  <cp:lastModifiedBy>User</cp:lastModifiedBy>
  <cp:revision>3</cp:revision>
  <cp:lastPrinted>2026-02-24T11:44:00Z</cp:lastPrinted>
  <dcterms:created xsi:type="dcterms:W3CDTF">2026-02-24T11:43:00Z</dcterms:created>
  <dcterms:modified xsi:type="dcterms:W3CDTF">2026-02-25T06:28:00Z</dcterms:modified>
</cp:coreProperties>
</file>