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C98" w:rsidRDefault="003E7C98" w:rsidP="003E7C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ВИКТОРИНА</w:t>
      </w:r>
    </w:p>
    <w:p w:rsidR="003E7C98" w:rsidRDefault="003E7C98" w:rsidP="003E7C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посвящается памяти жертв политических репрессий в СССР</w:t>
      </w:r>
    </w:p>
    <w:p w:rsidR="00AC684B" w:rsidRDefault="00AC684B" w:rsidP="003E7C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7C98" w:rsidRDefault="00AC684B" w:rsidP="00AC68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Уважаемые участники викторины, напоминаем, задания выполняются </w:t>
      </w:r>
      <w:r w:rsidRPr="00AC684B">
        <w:rPr>
          <w:rFonts w:ascii="Times New Roman" w:hAnsi="Times New Roman" w:cs="Times New Roman"/>
          <w:b/>
          <w:sz w:val="24"/>
          <w:szCs w:val="24"/>
        </w:rPr>
        <w:t>на бланках</w:t>
      </w:r>
      <w:r w:rsidR="00541345" w:rsidRPr="005413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4EA0">
        <w:rPr>
          <w:rFonts w:ascii="Times New Roman" w:hAnsi="Times New Roman" w:cs="Times New Roman"/>
          <w:sz w:val="24"/>
          <w:szCs w:val="24"/>
        </w:rPr>
        <w:t>(прилагается</w:t>
      </w:r>
      <w:r w:rsidR="00541345">
        <w:rPr>
          <w:rFonts w:ascii="Times New Roman" w:hAnsi="Times New Roman" w:cs="Times New Roman"/>
          <w:sz w:val="24"/>
          <w:szCs w:val="24"/>
        </w:rPr>
        <w:t xml:space="preserve"> в конце письма</w:t>
      </w:r>
      <w:r w:rsidR="00D44EA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направляются на </w:t>
      </w:r>
      <w:r w:rsidRPr="00AC684B">
        <w:rPr>
          <w:rFonts w:ascii="Times New Roman" w:hAnsi="Times New Roman" w:cs="Times New Roman"/>
          <w:sz w:val="24"/>
          <w:szCs w:val="24"/>
        </w:rPr>
        <w:t xml:space="preserve">адрес  </w:t>
      </w:r>
      <w:hyperlink r:id="rId5" w:history="1">
        <w:r w:rsidR="00541345" w:rsidRPr="00541345">
          <w:rPr>
            <w:rStyle w:val="a7"/>
            <w:rFonts w:ascii="Times New Roman" w:hAnsi="Times New Roman" w:cs="Times New Roman"/>
            <w:sz w:val="24"/>
            <w:szCs w:val="24"/>
            <w:u w:val="none"/>
            <w:lang w:val="en-US"/>
          </w:rPr>
          <w:t>istoriki</w:t>
        </w:r>
        <w:r w:rsidR="00541345" w:rsidRPr="00541345">
          <w:rPr>
            <w:rStyle w:val="a7"/>
            <w:rFonts w:ascii="Times New Roman" w:hAnsi="Times New Roman" w:cs="Times New Roman"/>
            <w:sz w:val="24"/>
            <w:szCs w:val="24"/>
            <w:u w:val="none"/>
          </w:rPr>
          <w:t>_</w:t>
        </w:r>
        <w:r w:rsidR="00541345" w:rsidRPr="00541345">
          <w:rPr>
            <w:rStyle w:val="a7"/>
            <w:rFonts w:ascii="Times New Roman" w:hAnsi="Times New Roman" w:cs="Times New Roman"/>
            <w:sz w:val="24"/>
            <w:szCs w:val="24"/>
            <w:u w:val="none"/>
            <w:lang w:val="en-US"/>
          </w:rPr>
          <w:t>pi</w:t>
        </w:r>
        <w:r w:rsidR="00541345" w:rsidRPr="00541345">
          <w:rPr>
            <w:rStyle w:val="a7"/>
            <w:rFonts w:ascii="Times New Roman" w:hAnsi="Times New Roman" w:cs="Times New Roman"/>
            <w:sz w:val="24"/>
            <w:szCs w:val="24"/>
            <w:u w:val="none"/>
          </w:rPr>
          <w:t>_</w:t>
        </w:r>
        <w:r w:rsidR="00541345" w:rsidRPr="00541345">
          <w:rPr>
            <w:rStyle w:val="a7"/>
            <w:rFonts w:ascii="Times New Roman" w:hAnsi="Times New Roman" w:cs="Times New Roman"/>
            <w:sz w:val="24"/>
            <w:szCs w:val="24"/>
            <w:u w:val="none"/>
            <w:lang w:val="en-US"/>
          </w:rPr>
          <w:t>igu</w:t>
        </w:r>
        <w:r w:rsidR="00541345" w:rsidRPr="00541345">
          <w:rPr>
            <w:rStyle w:val="a7"/>
            <w:rFonts w:ascii="Times New Roman" w:hAnsi="Times New Roman" w:cs="Times New Roman"/>
            <w:sz w:val="24"/>
            <w:szCs w:val="24"/>
            <w:u w:val="none"/>
          </w:rPr>
          <w:t>@</w:t>
        </w:r>
        <w:r w:rsidR="00541345" w:rsidRPr="00541345">
          <w:rPr>
            <w:rStyle w:val="a7"/>
            <w:rFonts w:ascii="Times New Roman" w:hAnsi="Times New Roman" w:cs="Times New Roman"/>
            <w:sz w:val="24"/>
            <w:szCs w:val="24"/>
            <w:u w:val="none"/>
            <w:lang w:val="en-US"/>
          </w:rPr>
          <w:t>mail</w:t>
        </w:r>
        <w:r w:rsidR="00541345" w:rsidRPr="00541345">
          <w:rPr>
            <w:rStyle w:val="a7"/>
            <w:rFonts w:ascii="Times New Roman" w:hAnsi="Times New Roman" w:cs="Times New Roman"/>
            <w:sz w:val="24"/>
            <w:szCs w:val="24"/>
            <w:u w:val="none"/>
          </w:rPr>
          <w:t>.</w:t>
        </w:r>
        <w:proofErr w:type="spellStart"/>
        <w:r w:rsidR="00541345" w:rsidRPr="00541345">
          <w:rPr>
            <w:rStyle w:val="a7"/>
            <w:rFonts w:ascii="Times New Roman" w:hAnsi="Times New Roman" w:cs="Times New Roman"/>
            <w:sz w:val="24"/>
            <w:szCs w:val="24"/>
            <w:u w:val="none"/>
            <w:lang w:val="en-US"/>
          </w:rPr>
          <w:t>ru</w:t>
        </w:r>
        <w:proofErr w:type="spellEnd"/>
      </w:hyperlink>
      <w:r w:rsidRPr="0054134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Убедитесь, что Ваше письмо получено, так как Вам будет отправлен ответ. </w:t>
      </w:r>
      <w:r w:rsidR="00541345">
        <w:rPr>
          <w:rFonts w:ascii="Times New Roman" w:hAnsi="Times New Roman" w:cs="Times New Roman"/>
          <w:sz w:val="24"/>
          <w:szCs w:val="24"/>
        </w:rPr>
        <w:t xml:space="preserve">В случае, если вы не получили ответное письмо, свяжитесь с кафедрой истории и методики для выяснения обстоятельств </w:t>
      </w:r>
      <w:proofErr w:type="gramStart"/>
      <w:r w:rsidR="0054134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541345">
        <w:rPr>
          <w:rFonts w:ascii="Times New Roman" w:hAnsi="Times New Roman" w:cs="Times New Roman"/>
          <w:sz w:val="24"/>
          <w:szCs w:val="24"/>
        </w:rPr>
        <w:t xml:space="preserve"> тел. 83952240700. </w:t>
      </w:r>
      <w:r>
        <w:rPr>
          <w:rFonts w:ascii="Times New Roman" w:hAnsi="Times New Roman" w:cs="Times New Roman"/>
          <w:sz w:val="24"/>
          <w:szCs w:val="24"/>
        </w:rPr>
        <w:t>После 17 ноября работы не принимаются.</w:t>
      </w:r>
    </w:p>
    <w:p w:rsidR="00AC684B" w:rsidRPr="00AC684B" w:rsidRDefault="00AC684B" w:rsidP="00AC68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7C98" w:rsidRDefault="003E7C98" w:rsidP="003E7C9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 Соотнесите понятия и их определения:</w:t>
      </w:r>
    </w:p>
    <w:tbl>
      <w:tblPr>
        <w:tblStyle w:val="a4"/>
        <w:tblW w:w="0" w:type="auto"/>
        <w:tblLook w:val="04A0"/>
      </w:tblPr>
      <w:tblGrid>
        <w:gridCol w:w="7054"/>
        <w:gridCol w:w="2291"/>
      </w:tblGrid>
      <w:tr w:rsidR="003E7C98" w:rsidTr="003E7C9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C98" w:rsidRDefault="003E7C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политика устрашения, подавления политических противников насильственными мерами (преследование, убийство и т.д.)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C98" w:rsidRDefault="003E7C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Тоталитаризм</w:t>
            </w:r>
          </w:p>
        </w:tc>
      </w:tr>
      <w:tr w:rsidR="003E7C98" w:rsidTr="003E7C9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C98" w:rsidRDefault="003E7C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политическая система, которая стремится ради тех или иных целей к полному (тотальному) контролю над всей жизнью общества в целом и над жизнью каждого человека в отдельности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C98" w:rsidRDefault="003E7C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Культ личности</w:t>
            </w:r>
          </w:p>
        </w:tc>
      </w:tr>
      <w:tr w:rsidR="003E7C98" w:rsidTr="003E7C9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C98" w:rsidRDefault="003E7C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ущемление в правах; карательные меры, наказание, применяемые государственными органами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C98" w:rsidRDefault="003E7C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Террор</w:t>
            </w:r>
          </w:p>
        </w:tc>
      </w:tr>
      <w:tr w:rsidR="003E7C98" w:rsidTr="003E7C9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C98" w:rsidRDefault="003E7C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 единовластие тоталитарного режима; возвеличивание роли одного человека, приписывание ему при жизни определяющего влияния на ход исторического развития, когда одна личность подменяет коллегиальное руководство страной, ликвидирует демократию, устанавливает диктаторский режим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C98" w:rsidRDefault="003E7C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Репрессии</w:t>
            </w:r>
          </w:p>
        </w:tc>
      </w:tr>
      <w:tr w:rsidR="00AC684B" w:rsidTr="003E7C98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84B" w:rsidRDefault="00AC68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84B" w:rsidRDefault="00AC68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Спецконтингент</w:t>
            </w:r>
          </w:p>
        </w:tc>
      </w:tr>
    </w:tbl>
    <w:p w:rsidR="003E7C98" w:rsidRDefault="003E7C98" w:rsidP="0055777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7C98" w:rsidRDefault="003E7C98" w:rsidP="003E7C9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2.Восстановите хронологическую последовательность событий 1937 г. </w:t>
      </w:r>
    </w:p>
    <w:p w:rsidR="003E7C98" w:rsidRDefault="003E7C98" w:rsidP="003E7C98">
      <w:pPr>
        <w:pStyle w:val="a3"/>
        <w:numPr>
          <w:ilvl w:val="0"/>
          <w:numId w:val="1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Требование И.В. Сталина на заседании Военного совета при наркомате обороны после раскрытия «военно-фашистского заговора» в Красной Армии развернуть кампанию по разоблачению заговорщиков, вредителей и шпионов.</w:t>
      </w:r>
    </w:p>
    <w:p w:rsidR="003E7C98" w:rsidRDefault="003E7C98" w:rsidP="003E7C98">
      <w:pPr>
        <w:pStyle w:val="a3"/>
        <w:numPr>
          <w:ilvl w:val="0"/>
          <w:numId w:val="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Рассмотрение в закрытом заседании Специального судебного присутствия Верховного Суда СССР дела по обвинению Тухачевского, Уборевича и Якира и др. в шпионаже, измене Родине и подготовке террористических актов. </w:t>
      </w:r>
    </w:p>
    <w:p w:rsidR="003E7C98" w:rsidRDefault="003E7C98" w:rsidP="003E7C98">
      <w:pPr>
        <w:pStyle w:val="a3"/>
        <w:numPr>
          <w:ilvl w:val="0"/>
          <w:numId w:val="1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К.Е. Ворошилова на пленуме ЦК ВК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б): «…в армии к настоящему моменту вскрыто пока не так много врагов. Говорю - к счастью, надеясь, что в Красной Армии врагов вообще немного. Так оно и должно быть, ибо в армию партия посылает лучшие свои кадры; страна выделяет самых здоровых и крепких людей».</w:t>
      </w:r>
    </w:p>
    <w:p w:rsidR="003E7C98" w:rsidRDefault="003E7C98" w:rsidP="003E7C98">
      <w:pPr>
        <w:pStyle w:val="a3"/>
        <w:numPr>
          <w:ilvl w:val="0"/>
          <w:numId w:val="1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Арест И.Э. Якира. </w:t>
      </w:r>
    </w:p>
    <w:p w:rsidR="003E7C98" w:rsidRDefault="003E7C98" w:rsidP="003E7C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C98" w:rsidRDefault="003E7C98" w:rsidP="003E7C98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3. Установите соответсвие изображений и имен.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3E7C98" w:rsidTr="003E7C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C98" w:rsidRDefault="003E7C98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47875" cy="2514600"/>
                  <wp:effectExtent l="0" t="0" r="9525" b="0"/>
                  <wp:docPr id="13" name="Рисунок 13" descr="Описание: http://deduhova.ru/blog/wp-content/uploads/2016/07/571c7359af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http://deduhova.ru/blog/wp-content/uploads/2016/07/571c7359af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768" b="9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C98" w:rsidRDefault="003E7C98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447925"/>
                  <wp:effectExtent l="0" t="0" r="0" b="9525"/>
                  <wp:docPr id="12" name="Рисунок 12" descr="Описание: http://fb.ru/misc/i/gallery/37650/1354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http://fb.ru/misc/i/gallery/37650/1354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406" t="-436" r="1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2</w:t>
            </w:r>
          </w:p>
        </w:tc>
      </w:tr>
      <w:tr w:rsidR="003E7C98" w:rsidTr="003E7C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C98" w:rsidRDefault="003E7C98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2276475"/>
                  <wp:effectExtent l="0" t="0" r="9525" b="9525"/>
                  <wp:docPr id="11" name="Рисунок 11" descr="Описание: http://lkrkrp.narod.ru/bolsheviki/Images/blyu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http://lkrkrp.narod.ru/bolsheviki/Images/blyu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-1364" r="6499" b="12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C98" w:rsidRDefault="003E7C98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425" cy="2276475"/>
                  <wp:effectExtent l="0" t="0" r="9525" b="9525"/>
                  <wp:docPr id="10" name="Рисунок 10" descr="Описание: http://rutlib2.com/book/26656/p/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http://rutlib2.com/book/26656/p/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4</w:t>
            </w:r>
          </w:p>
        </w:tc>
      </w:tr>
    </w:tbl>
    <w:p w:rsidR="003E7C98" w:rsidRPr="0055777B" w:rsidRDefault="003E7C98" w:rsidP="0055777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5777B">
        <w:rPr>
          <w:rFonts w:ascii="Times New Roman" w:hAnsi="Times New Roman" w:cs="Times New Roman"/>
          <w:bCs/>
          <w:sz w:val="24"/>
          <w:szCs w:val="24"/>
        </w:rPr>
        <w:t>А) Егоров А.И.</w:t>
      </w:r>
    </w:p>
    <w:p w:rsidR="003E7C98" w:rsidRPr="0055777B" w:rsidRDefault="003E7C98" w:rsidP="005577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777B">
        <w:rPr>
          <w:rFonts w:ascii="Times New Roman" w:hAnsi="Times New Roman" w:cs="Times New Roman"/>
          <w:sz w:val="24"/>
          <w:szCs w:val="24"/>
        </w:rPr>
        <w:t>Б) Тухачевский М.Н.</w:t>
      </w:r>
    </w:p>
    <w:p w:rsidR="003E7C98" w:rsidRPr="0055777B" w:rsidRDefault="003E7C98" w:rsidP="0055777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5777B">
        <w:rPr>
          <w:rFonts w:ascii="Times New Roman" w:hAnsi="Times New Roman" w:cs="Times New Roman"/>
          <w:bCs/>
          <w:sz w:val="24"/>
          <w:szCs w:val="24"/>
        </w:rPr>
        <w:t>В) Якир И.Э.</w:t>
      </w:r>
    </w:p>
    <w:p w:rsidR="003E7C98" w:rsidRPr="0055777B" w:rsidRDefault="003E7C98" w:rsidP="0055777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5777B">
        <w:rPr>
          <w:rFonts w:ascii="Times New Roman" w:hAnsi="Times New Roman" w:cs="Times New Roman"/>
          <w:bCs/>
          <w:sz w:val="24"/>
          <w:szCs w:val="24"/>
        </w:rPr>
        <w:t>Г) Фельдман Б.М.</w:t>
      </w:r>
    </w:p>
    <w:p w:rsidR="003E7C98" w:rsidRDefault="003E7C98" w:rsidP="0055777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5777B">
        <w:rPr>
          <w:rFonts w:ascii="Times New Roman" w:hAnsi="Times New Roman" w:cs="Times New Roman"/>
          <w:bCs/>
          <w:sz w:val="24"/>
          <w:szCs w:val="24"/>
        </w:rPr>
        <w:t>Д) Блюхер В.К.</w:t>
      </w:r>
    </w:p>
    <w:p w:rsidR="0055777B" w:rsidRPr="0055777B" w:rsidRDefault="0055777B" w:rsidP="0055777B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3E7C98" w:rsidRDefault="003E7C98" w:rsidP="003E7C98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  <w:t xml:space="preserve">4.Что объединяет этих людей? Назовите их фамилии. Расставьте их  последовательности деятельности. 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3E7C98" w:rsidTr="003E7C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C98" w:rsidRDefault="003E7C98">
            <w:pP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9621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C98" w:rsidRDefault="003E7C98">
            <w:pP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9621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3E7C98" w:rsidTr="003E7C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C98" w:rsidRDefault="003E7C98">
            <w:pP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76425" cy="23431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C98" w:rsidRDefault="003E7C98">
            <w:pPr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22764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</w:t>
            </w:r>
          </w:p>
        </w:tc>
      </w:tr>
    </w:tbl>
    <w:p w:rsidR="0055777B" w:rsidRDefault="0055777B" w:rsidP="003E7C98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E7C98" w:rsidRDefault="003E7C98" w:rsidP="0055777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5. В состав особой тройки НКВД - внесудебного </w:t>
      </w:r>
      <w:r w:rsidR="0055777B">
        <w:rPr>
          <w:rFonts w:ascii="Times New Roman" w:hAnsi="Times New Roman" w:cs="Times New Roman"/>
          <w:i/>
          <w:sz w:val="24"/>
          <w:szCs w:val="24"/>
        </w:rPr>
        <w:t>органа уголовного преследования</w:t>
      </w:r>
      <w:r>
        <w:rPr>
          <w:rFonts w:ascii="Times New Roman" w:hAnsi="Times New Roman" w:cs="Times New Roman"/>
          <w:i/>
          <w:sz w:val="24"/>
          <w:szCs w:val="24"/>
        </w:rPr>
        <w:t>, действовавшего на территории СССР в годы «Большого террора»,  входили представители:</w:t>
      </w:r>
    </w:p>
    <w:p w:rsidR="003E7C98" w:rsidRDefault="003E7C98" w:rsidP="003E7C9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Прокуратуры</w:t>
      </w:r>
    </w:p>
    <w:p w:rsidR="003E7C98" w:rsidRDefault="003E7C98" w:rsidP="003E7C9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Профсоюзного комитета</w:t>
      </w:r>
    </w:p>
    <w:p w:rsidR="003E7C98" w:rsidRDefault="003E7C98" w:rsidP="003E7C9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Госбезопасности (НКГБ)</w:t>
      </w:r>
    </w:p>
    <w:p w:rsidR="003E7C98" w:rsidRDefault="003E7C98" w:rsidP="003E7C9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Партии</w:t>
      </w:r>
    </w:p>
    <w:p w:rsidR="003E7C98" w:rsidRDefault="003E7C98" w:rsidP="003E7C9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НКВД </w:t>
      </w:r>
    </w:p>
    <w:p w:rsidR="003E7C98" w:rsidRDefault="003E7C98" w:rsidP="003E7C9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E7C98" w:rsidRDefault="003E7C98" w:rsidP="003E7C9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6. Кто впервые ввел в употребление термин  «Большой террор», используемый для обозначения советских репрессий 1937-1938 гг.? </w:t>
      </w:r>
    </w:p>
    <w:p w:rsidR="003E7C98" w:rsidRDefault="003E7C98" w:rsidP="003E7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Солженицын А.И.</w:t>
      </w:r>
    </w:p>
    <w:p w:rsidR="003E7C98" w:rsidRDefault="003E7C98" w:rsidP="003E7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Конквест Р.</w:t>
      </w:r>
    </w:p>
    <w:p w:rsidR="003E7C98" w:rsidRDefault="003E7C98" w:rsidP="003E7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Хрущев Н.С.</w:t>
      </w:r>
    </w:p>
    <w:p w:rsidR="003E7C98" w:rsidRDefault="003E7C98" w:rsidP="003E7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Горбачев М.С.</w:t>
      </w:r>
    </w:p>
    <w:p w:rsidR="003E7C98" w:rsidRDefault="003E7C98" w:rsidP="003E7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Сахаров А.А.</w:t>
      </w:r>
    </w:p>
    <w:p w:rsidR="003E7C98" w:rsidRDefault="003E7C98" w:rsidP="003E7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C98" w:rsidRDefault="003E7C98" w:rsidP="003E7C9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7. Восстановите хронологическую последовательность репрессивных кампаний в годы сталинизма:</w:t>
      </w:r>
    </w:p>
    <w:p w:rsidR="003E7C98" w:rsidRDefault="003E7C98" w:rsidP="003E7C9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«Дело Промпартии»</w:t>
      </w:r>
    </w:p>
    <w:p w:rsidR="003E7C98" w:rsidRDefault="003E7C98" w:rsidP="003E7C9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«Шахтинское дело»</w:t>
      </w:r>
    </w:p>
    <w:p w:rsidR="003E7C98" w:rsidRDefault="003E7C98" w:rsidP="003E7C9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В) «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Дело Тухачевского»</w:t>
      </w:r>
    </w:p>
    <w:p w:rsidR="003E7C98" w:rsidRDefault="003E7C98" w:rsidP="003E7C9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Г) «Дело Еврейского антифашистского комитета»</w:t>
      </w:r>
    </w:p>
    <w:p w:rsidR="003E7C98" w:rsidRDefault="003E7C98" w:rsidP="003E7C98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E7C98" w:rsidRDefault="003E7C98" w:rsidP="003E7C9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8. Последней крупной репрессивной кампанией в годы сталинского режима является:</w:t>
      </w:r>
    </w:p>
    <w:p w:rsidR="003E7C98" w:rsidRDefault="003E7C98" w:rsidP="003E7C9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«Ленинградское дело»</w:t>
      </w:r>
    </w:p>
    <w:p w:rsidR="003E7C98" w:rsidRDefault="003E7C98" w:rsidP="003E7C9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«Дело антисоветской троцкистской военной организации»</w:t>
      </w:r>
    </w:p>
    <w:p w:rsidR="003E7C98" w:rsidRDefault="003E7C98" w:rsidP="003E7C98">
      <w:pPr>
        <w:spacing w:after="0" w:line="240" w:lineRule="auto"/>
        <w:ind w:left="36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«Дело врачей»</w:t>
      </w:r>
    </w:p>
    <w:p w:rsidR="003E7C98" w:rsidRDefault="003E7C98" w:rsidP="003E7C98">
      <w:pPr>
        <w:spacing w:after="0" w:line="240" w:lineRule="auto"/>
        <w:ind w:left="36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Д) «Дело Трудовой крестьянской партии»</w:t>
      </w:r>
    </w:p>
    <w:p w:rsidR="003E7C98" w:rsidRDefault="003E7C98" w:rsidP="003E7C98">
      <w:pPr>
        <w:spacing w:after="0" w:line="240" w:lineRule="auto"/>
        <w:ind w:left="36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E7C98" w:rsidRDefault="003E7C98" w:rsidP="0055777B">
      <w:pPr>
        <w:spacing w:after="0"/>
        <w:jc w:val="both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9. Назовите объект строительства, на котором впервые широко использовался принудительный труд заключенных. </w:t>
      </w:r>
    </w:p>
    <w:p w:rsidR="003E7C98" w:rsidRDefault="003E7C98" w:rsidP="003E7C98">
      <w:pPr>
        <w:spacing w:after="0" w:line="240" w:lineRule="auto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А) Строительство канала имени Москвы</w:t>
      </w:r>
    </w:p>
    <w:p w:rsidR="003E7C98" w:rsidRDefault="003E7C98" w:rsidP="003E7C98">
      <w:pPr>
        <w:spacing w:after="0" w:line="240" w:lineRule="auto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Б) Строительство Беломорско-Балтийского канала</w:t>
      </w:r>
    </w:p>
    <w:p w:rsidR="003E7C98" w:rsidRDefault="003E7C98" w:rsidP="003E7C98">
      <w:pPr>
        <w:spacing w:after="0" w:line="240" w:lineRule="auto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В) Строительство вторых путей Транссиба</w:t>
      </w:r>
    </w:p>
    <w:p w:rsidR="003E7C98" w:rsidRDefault="003E7C98" w:rsidP="003E7C98">
      <w:pPr>
        <w:spacing w:after="0" w:line="240" w:lineRule="auto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Г) Строительство Волго-Донского канала</w:t>
      </w:r>
    </w:p>
    <w:p w:rsidR="003E7C98" w:rsidRDefault="003E7C98" w:rsidP="003E7C9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E7C98" w:rsidRDefault="003E7C98" w:rsidP="003E7C98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10. Установите соответсвие памятников жертвам политических репрессии и названий городов, в которых они расположены.</w:t>
      </w: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1971675"/>
            <wp:effectExtent l="0" t="0" r="0" b="9525"/>
            <wp:docPr id="5" name="Рисунок 5" descr="Описание: &amp;fcy;&amp;rcy;&amp;acy;&amp;gcy;&amp;mcy;&amp;iecy;&amp;ncy;&amp;tcy; &amp;mcy;&amp;iecy;&amp;mcy;&amp;ocy;&amp;rcy;&amp;icy;&amp;acy;&amp;l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&amp;fcy;&amp;rcy;&amp;acy;&amp;gcy;&amp;mcy;&amp;iecy;&amp;ncy;&amp;tcy; &amp;mcy;&amp;iecy;&amp;mcy;&amp;ocy;&amp;rcy;&amp;icy;&amp;acy;&amp;lcy;&amp;a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2.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1981200"/>
            <wp:effectExtent l="0" t="0" r="0" b="0"/>
            <wp:docPr id="4" name="Рисунок 4" descr="Описание: http://www.ekburg.ru/UserFiles/Storage/ContentPhoto/0/1/45/1458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www.ekburg.ru/UserFiles/Storage/ContentPhoto/0/1/45/14580_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3175" cy="2266950"/>
            <wp:effectExtent l="0" t="0" r="9525" b="0"/>
            <wp:docPr id="3" name="Рисунок 3" descr="Описание: http://new.mapofmemory.org/sites/default/files/card/1409741308/38-1-4.jpg?slideshow=true&amp;slideshowAuto=false&amp;slideshowSpeed=4000&amp;speed=350&amp;transition=ela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new.mapofmemory.org/sites/default/files/card/1409741308/38-1-4.jpg?slideshow=true&amp;slideshowAuto=false&amp;slideshowSpeed=4000&amp;speed=350&amp;transition=elasti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90" t="5470" r="15657" b="25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4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2190750"/>
            <wp:effectExtent l="0" t="0" r="9525" b="0"/>
            <wp:docPr id="2" name="Рисунок 2" descr="Описание: &amp;Pcy;&amp;acy;&amp;mcy;&amp;yacy;&amp;tcy;&amp;ncy;&amp;icy;&amp;kcy; &amp;zhcy;&amp;iecy;&amp;rcy;&amp;tcy;&amp;vcy;&amp;acy;&amp;mcy; &amp;pcy;&amp;ocy;&amp;lcy;&amp;icy;&amp;tcy;&amp;icy;&amp;chcy;&amp;iecy;&amp;scy;&amp;kcy;&amp;icy;&amp;khcy; &amp;rcy;&amp;iecy;&amp;pcy;&amp;rcy;&amp;iecy;&amp;scy;&amp;scy;&amp;icy;&amp;jcy; &amp;vcy; &amp;Acy;&amp;ncy;&amp;acy;&amp;p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&amp;Pcy;&amp;acy;&amp;mcy;&amp;yacy;&amp;tcy;&amp;ncy;&amp;icy;&amp;kcy; &amp;zhcy;&amp;iecy;&amp;rcy;&amp;tcy;&amp;vcy;&amp;acy;&amp;mcy; &amp;pcy;&amp;ocy;&amp;lcy;&amp;icy;&amp;tcy;&amp;icy;&amp;chcy;&amp;iecy;&amp;scy;&amp;kcy;&amp;icy;&amp;khcy; &amp;rcy;&amp;iecy;&amp;pcy;&amp;rcy;&amp;iecy;&amp;scy;&amp;scy;&amp;icy;&amp;jcy; &amp;vcy; &amp;Acy;&amp;ncy;&amp;acy;&amp;pcy;&amp;iecy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850" cy="1990725"/>
            <wp:effectExtent l="0" t="0" r="0" b="9525"/>
            <wp:docPr id="1" name="Рисунок 1" descr="Описание: https://upload.wikimedia.org/wikipedia/commons/thumb/f/f7/Loubianka_square_memorial.jpg/1280px-Loubianka_square_memo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s://upload.wikimedia.org/wikipedia/commons/thumb/f/f7/Loubianka_square_memorial.jpg/1280px-Loubianka_square_memori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Иркутск</w:t>
      </w: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Анапа</w:t>
      </w: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Москва</w:t>
      </w: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Санкт- Петербург</w:t>
      </w: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Екатеринбург</w:t>
      </w: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Уфа</w:t>
      </w: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55777B" w:rsidRDefault="003E7C98" w:rsidP="0055777B">
      <w:pPr>
        <w:pStyle w:val="a3"/>
        <w:ind w:left="-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11. Восстановите правильную хронологическую последовательность событий</w:t>
      </w:r>
    </w:p>
    <w:p w:rsidR="003E7C98" w:rsidRPr="0055777B" w:rsidRDefault="003E7C98" w:rsidP="00AC684B">
      <w:pPr>
        <w:pStyle w:val="a3"/>
        <w:spacing w:after="0"/>
        <w:ind w:left="-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Арест «вредителей-троцкистов» из состава медицинских работников Иркутска.</w:t>
      </w:r>
    </w:p>
    <w:p w:rsidR="003E7C98" w:rsidRDefault="003E7C98" w:rsidP="003E7C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«Открытие и ликвидация правотроцкистской, шпионско-диверсионной организации, действовавшей на Восточно-Сибирской железной дороге по заданиям иностранных разведывательных органов».</w:t>
      </w:r>
    </w:p>
    <w:p w:rsidR="003E7C98" w:rsidRDefault="003E7C98" w:rsidP="003E7C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Убийство С.М. Кирова.</w:t>
      </w:r>
    </w:p>
    <w:p w:rsidR="003E7C98" w:rsidRDefault="003E7C98" w:rsidP="003E7C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Постановление СНК СССР И ЦК ВК</w:t>
      </w:r>
      <w:proofErr w:type="gramStart"/>
      <w:r>
        <w:rPr>
          <w:rFonts w:ascii="Times New Roman" w:hAnsi="Times New Roman" w:cs="Times New Roman"/>
          <w:sz w:val="24"/>
          <w:szCs w:val="24"/>
        </w:rPr>
        <w:t>П(</w:t>
      </w:r>
      <w:proofErr w:type="gramEnd"/>
      <w:r>
        <w:rPr>
          <w:rFonts w:ascii="Times New Roman" w:hAnsi="Times New Roman" w:cs="Times New Roman"/>
          <w:sz w:val="24"/>
          <w:szCs w:val="24"/>
        </w:rPr>
        <w:t>б) об упразднении «двоек» и «троек».</w:t>
      </w:r>
    </w:p>
    <w:p w:rsidR="003E7C98" w:rsidRDefault="003E7C98" w:rsidP="003E7C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Начало ареста иркутян польской национальности, в том числе П.П. Лазовского.</w:t>
      </w: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12. Установите соответствие между «делом» и иркутянами, обвинявшимися по нему </w:t>
      </w:r>
    </w:p>
    <w:p w:rsidR="003E7C98" w:rsidRDefault="003E7C98" w:rsidP="003E7C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Дело «правотроцкистской, шпионско-диверсионной организации»</w:t>
      </w:r>
    </w:p>
    <w:p w:rsidR="003E7C98" w:rsidRDefault="003E7C98" w:rsidP="003E7C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Дело «белогвардейской контрреволюционной организации»</w:t>
      </w:r>
    </w:p>
    <w:p w:rsidR="003E7C98" w:rsidRDefault="003E7C98" w:rsidP="003E7C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Дело «участников фашистских организаций»</w:t>
      </w:r>
    </w:p>
    <w:p w:rsidR="003E7C98" w:rsidRDefault="003E7C98" w:rsidP="003E7C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Дело «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польских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контрреволюционных резидентур»</w:t>
      </w: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Щербаков А.С., Леонов Ф.Г., Разумов М.О.</w:t>
      </w: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Малашко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Н.И., Майор С.С.,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Клюкас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Р.Ф., Полетика М.А.</w:t>
      </w: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Шауб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Гисман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Ф.П., Кауфман Г.Г.,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Винерт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О.Э.</w:t>
      </w: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Разумов, Коршунов, Шапиро, Калюжный</w:t>
      </w: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Оденцов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Душутин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В.Х., Цветков М.М., Москаленко П.М.</w:t>
      </w: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i/>
          <w:sz w:val="24"/>
          <w:szCs w:val="24"/>
        </w:rPr>
      </w:pPr>
    </w:p>
    <w:p w:rsidR="003E7C98" w:rsidRDefault="003E7C98" w:rsidP="003E7C98">
      <w:pPr>
        <w:pStyle w:val="a3"/>
        <w:ind w:left="-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13.Идейным вдохновителем «решительной борьбы по разоблачению, выкорчевыванию и полному разгрому врагов народа» в Иркутске во второй половине 1937 г. стал:</w:t>
      </w:r>
    </w:p>
    <w:p w:rsidR="003E7C98" w:rsidRDefault="003E7C98" w:rsidP="003E7C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Щербаков А.С.</w:t>
      </w:r>
    </w:p>
    <w:p w:rsidR="003E7C98" w:rsidRDefault="003E7C98" w:rsidP="003E7C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Зирнис Я.П.</w:t>
      </w:r>
    </w:p>
    <w:p w:rsidR="003E7C98" w:rsidRDefault="003E7C98" w:rsidP="003E7C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Разумов М.О.</w:t>
      </w:r>
    </w:p>
    <w:p w:rsidR="003E7C98" w:rsidRDefault="003E7C98" w:rsidP="003E7C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Горбунов Н.М.</w:t>
      </w:r>
    </w:p>
    <w:p w:rsidR="003E7C98" w:rsidRDefault="003E7C98" w:rsidP="003E7C9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14. Какой из особых лагерей МВД СССР в годы сталинского руководства располагался на территории Иркутской области?</w:t>
      </w:r>
    </w:p>
    <w:p w:rsidR="003E7C98" w:rsidRDefault="003E7C98" w:rsidP="003E7C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Особлаг № 2 «Горный»</w:t>
      </w:r>
    </w:p>
    <w:p w:rsidR="003E7C98" w:rsidRDefault="003E7C98" w:rsidP="003E7C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Особлаг № 6 «Речной»</w:t>
      </w:r>
    </w:p>
    <w:p w:rsidR="003E7C98" w:rsidRDefault="003E7C98" w:rsidP="003E7C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Особлаг № 7 «Озерный»</w:t>
      </w:r>
    </w:p>
    <w:p w:rsidR="003E7C98" w:rsidRDefault="003E7C98" w:rsidP="003E7C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Особлаг № 9 «Луговой»</w:t>
      </w:r>
    </w:p>
    <w:p w:rsidR="003E7C98" w:rsidRDefault="003E7C98" w:rsidP="003E7C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7C98" w:rsidRDefault="003E7C98" w:rsidP="0055777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15. На каких строительных и промышленных объектах Иркутской области исп</w:t>
      </w:r>
      <w:r w:rsidR="0055777B">
        <w:rPr>
          <w:rFonts w:ascii="Times New Roman" w:hAnsi="Times New Roman" w:cs="Times New Roman"/>
          <w:i/>
          <w:sz w:val="24"/>
          <w:szCs w:val="24"/>
        </w:rPr>
        <w:t>ользовался труд спецконтингента</w:t>
      </w:r>
      <w:r>
        <w:rPr>
          <w:rFonts w:ascii="Times New Roman" w:hAnsi="Times New Roman" w:cs="Times New Roman"/>
          <w:i/>
          <w:sz w:val="24"/>
          <w:szCs w:val="24"/>
        </w:rPr>
        <w:t xml:space="preserve"> МВД СССР?</w:t>
      </w:r>
    </w:p>
    <w:p w:rsidR="003E7C98" w:rsidRDefault="003E7C98" w:rsidP="003E7C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Строительство железной дороги Тайшет – Лена</w:t>
      </w:r>
    </w:p>
    <w:p w:rsidR="003E7C98" w:rsidRDefault="003E7C98" w:rsidP="003E7C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Добыча угля на шахтах Черембасса</w:t>
      </w:r>
    </w:p>
    <w:p w:rsidR="003E7C98" w:rsidRDefault="003E7C98" w:rsidP="003E7C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Сооружение платины Братской ГЭС</w:t>
      </w:r>
    </w:p>
    <w:p w:rsidR="003E7C98" w:rsidRDefault="003E7C98" w:rsidP="003E7C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Добыча золота в пределах г. Бодайбо</w:t>
      </w:r>
    </w:p>
    <w:p w:rsidR="003E7C98" w:rsidRDefault="003E7C98" w:rsidP="003E7C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Строительство Академгородка в г. Иркутске</w:t>
      </w:r>
    </w:p>
    <w:p w:rsidR="003E7C98" w:rsidRDefault="003E7C98" w:rsidP="003E7C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7C98" w:rsidRDefault="003E7C98" w:rsidP="003E7C9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16. Известный отечественный ученый-этнограф, создатель «Иркутской археологической школы», репрессированный в годы «большого террора».</w:t>
      </w:r>
    </w:p>
    <w:p w:rsidR="003E7C98" w:rsidRDefault="003E7C98" w:rsidP="003E7C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А.П. Окладников </w:t>
      </w:r>
    </w:p>
    <w:p w:rsidR="003E7C98" w:rsidRDefault="003E7C98" w:rsidP="003E7C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М.М. Герасимов </w:t>
      </w:r>
    </w:p>
    <w:p w:rsidR="003E7C98" w:rsidRDefault="003E7C98" w:rsidP="003E7C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i/>
          <w:sz w:val="24"/>
          <w:szCs w:val="24"/>
        </w:rPr>
        <w:t>Б. Э. Петри</w:t>
      </w:r>
    </w:p>
    <w:p w:rsidR="003E7C98" w:rsidRDefault="003E7C98" w:rsidP="003E7C9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Г) М.А. Гудошников</w:t>
      </w:r>
    </w:p>
    <w:p w:rsidR="003E7C98" w:rsidRDefault="003E7C98" w:rsidP="003E7C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Ф.А. Кудрявцев</w:t>
      </w:r>
    </w:p>
    <w:p w:rsidR="003E7C98" w:rsidRDefault="003E7C98" w:rsidP="003E7C98">
      <w:pPr>
        <w:pStyle w:val="a3"/>
        <w:spacing w:after="0"/>
        <w:ind w:left="-284"/>
        <w:rPr>
          <w:rFonts w:ascii="Times New Roman" w:hAnsi="Times New Roman" w:cs="Times New Roman"/>
          <w:b/>
          <w:i/>
          <w:sz w:val="24"/>
          <w:szCs w:val="24"/>
        </w:rPr>
      </w:pPr>
    </w:p>
    <w:p w:rsidR="003E7C98" w:rsidRDefault="003E7C98" w:rsidP="003E7C98">
      <w:pPr>
        <w:pStyle w:val="HTML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17.</w:t>
      </w:r>
      <w:r>
        <w:rPr>
          <w:rFonts w:ascii="Times New Roman" w:hAnsi="Times New Roman" w:cs="Times New Roman"/>
          <w:i/>
          <w:sz w:val="24"/>
          <w:szCs w:val="24"/>
        </w:rPr>
        <w:t xml:space="preserve"> Укажите автора и обстоятельства </w:t>
      </w:r>
      <w:r w:rsidR="00046984">
        <w:rPr>
          <w:rFonts w:ascii="Times New Roman" w:hAnsi="Times New Roman" w:cs="Times New Roman"/>
          <w:i/>
          <w:sz w:val="24"/>
          <w:szCs w:val="24"/>
        </w:rPr>
        <w:t xml:space="preserve">(событие, год) </w:t>
      </w:r>
      <w:r>
        <w:rPr>
          <w:rFonts w:ascii="Times New Roman" w:hAnsi="Times New Roman" w:cs="Times New Roman"/>
          <w:i/>
          <w:sz w:val="24"/>
          <w:szCs w:val="24"/>
        </w:rPr>
        <w:t>появления цитаты:</w:t>
      </w:r>
    </w:p>
    <w:p w:rsidR="003E7C98" w:rsidRDefault="003E7C98" w:rsidP="003E7C9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«В результате этой чудовищной фальсификации подобных "дел", в результате того, что верили различным клеветническим "показаниям" и вынужденным оговорам себя и других, погибли многие тысячи честных, ни в чем не повинных коммунистов. Таким же образом были сфабрикованы "дела" на видных партийных и государственных деятелей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Косиора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Чубаря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Постышева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Косарева и других.</w:t>
      </w:r>
    </w:p>
    <w:p w:rsidR="003E7C98" w:rsidRDefault="003E7C98" w:rsidP="003E7C9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 годы необоснованные репрессии проводились в массовых масштабах, в результате чего партия понесла большие потери в кадрах.</w:t>
      </w:r>
    </w:p>
    <w:p w:rsidR="003E7C98" w:rsidRDefault="003E7C98" w:rsidP="003E7C98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Сложилась порочная практика, когда в НКВД составлялись списки лиц, дела которых подлежали рассмотрению на Военной Коллегии, и им заранее определялась мера наказания. Эти списки направлялись Ежовым лично Сталину для санкционирования предлагаемых мер наказания. В 1937-1938 годах Сталину было направлено 383 таких списка на многие тысячи партийных, советских, комсомольских, военных и хозяйственных работников и была получена его санкция</w:t>
      </w:r>
      <w:proofErr w:type="gramStart"/>
      <w:r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3E7C98" w:rsidRDefault="003E7C98" w:rsidP="003E7C98">
      <w:pPr>
        <w:pStyle w:val="a3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18. </w:t>
      </w:r>
      <w:r>
        <w:rPr>
          <w:rFonts w:ascii="Times New Roman" w:hAnsi="Times New Roman" w:cs="Times New Roman"/>
          <w:sz w:val="24"/>
          <w:szCs w:val="24"/>
        </w:rPr>
        <w:t>«В день памяти всегда, по всей России свечам – гореть, поминовенью – быть</w:t>
      </w:r>
      <w:r>
        <w:rPr>
          <w:rFonts w:ascii="Times New Roman" w:hAnsi="Times New Roman" w:cs="Times New Roman"/>
          <w:i/>
          <w:sz w:val="24"/>
          <w:szCs w:val="24"/>
        </w:rPr>
        <w:t xml:space="preserve">».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Назовите дату, когда отмечается День памяти жертв политических репрессий.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19.Расшифруйте аббревиатуру</w:t>
      </w:r>
      <w:r>
        <w:rPr>
          <w:rFonts w:ascii="Times New Roman" w:hAnsi="Times New Roman" w:cs="Times New Roman"/>
          <w:sz w:val="24"/>
          <w:szCs w:val="24"/>
        </w:rPr>
        <w:t>: ГУЛАГ.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20.Что послужило поводом к началу массовых политических репрессий в СССР? 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21.Что такое «большой террор»? Назовите годы «большого террора». 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22.Что такое государственный террор? 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23.</w:t>
      </w:r>
      <w:r w:rsidR="0055777B">
        <w:rPr>
          <w:rFonts w:ascii="Times New Roman" w:hAnsi="Times New Roman" w:cs="Times New Roman"/>
          <w:sz w:val="24"/>
          <w:szCs w:val="24"/>
        </w:rPr>
        <w:t>Начало</w:t>
      </w:r>
      <w:r>
        <w:rPr>
          <w:rFonts w:ascii="Times New Roman" w:hAnsi="Times New Roman" w:cs="Times New Roman"/>
          <w:sz w:val="24"/>
          <w:szCs w:val="24"/>
        </w:rPr>
        <w:t xml:space="preserve"> «Большому террору» было дано на одном из официальных партийных форумов, на котором Сталин призвал к ликвидации в стране троцкистских и иных двурушников», т.е. скрытых врагов партии.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дальнейшем оно было подкреплено несколькими официальными партийными и правительственными документами. 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Назовите этот партийный форум (1) и принятые позднее руководящие  документы (2).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24. </w:t>
      </w:r>
      <w:r>
        <w:rPr>
          <w:rFonts w:ascii="Times New Roman" w:hAnsi="Times New Roman" w:cs="Times New Roman"/>
          <w:sz w:val="24"/>
          <w:szCs w:val="24"/>
        </w:rPr>
        <w:t>58-ую статью Уголовного кодекса РСФСР автор «Архипелаг ГУЛАГ» назвал «всеподметающей».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1) Каково содержание этой статьи?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25.Кто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такие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ЧСИР? Когда появилось это понятие (термин?)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26.</w:t>
      </w:r>
      <w:r>
        <w:rPr>
          <w:rFonts w:ascii="Times New Roman" w:hAnsi="Times New Roman" w:cs="Times New Roman"/>
          <w:sz w:val="24"/>
          <w:szCs w:val="24"/>
        </w:rPr>
        <w:t>Комсомольцы г. Иркутска направили в ад</w:t>
      </w:r>
      <w:r w:rsidR="008657BF">
        <w:rPr>
          <w:rFonts w:ascii="Times New Roman" w:hAnsi="Times New Roman" w:cs="Times New Roman"/>
          <w:sz w:val="24"/>
          <w:szCs w:val="24"/>
        </w:rPr>
        <w:t>рес одного из руководителей</w:t>
      </w:r>
      <w:r>
        <w:rPr>
          <w:rFonts w:ascii="Times New Roman" w:hAnsi="Times New Roman" w:cs="Times New Roman"/>
          <w:sz w:val="24"/>
          <w:szCs w:val="24"/>
        </w:rPr>
        <w:t xml:space="preserve">, возглавлявшего кампанию по уничтожению «врагов народа», по случаю награждения его орденом Ленина телеграмму следующего содержания: «Да здравствует верный страж Родины – НКВД. Мы будем верными помощниками НКВД в беспощадном разоблачении и искоренении троцкистско-бухаринских шпионов, находящихся на службе японско-германского фашизма». Об этом «деятеле» известно, что он был сыном петербургского рабочего, окончил один класс начального училища, был учеником портного, затем работал на кроватной фабрике и Путиловском заводе.  </w:t>
      </w:r>
      <w:proofErr w:type="gramStart"/>
      <w:r>
        <w:rPr>
          <w:rFonts w:ascii="Times New Roman" w:hAnsi="Times New Roman" w:cs="Times New Roman"/>
          <w:sz w:val="24"/>
          <w:szCs w:val="24"/>
        </w:rPr>
        <w:t>В последствии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его именем был связан самый трагичный период  в истории СССР.</w:t>
      </w:r>
    </w:p>
    <w:p w:rsidR="003E7C98" w:rsidRDefault="008657BF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1) Назовите  имя руководителя.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2) Какой пост в государстве он занимал?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2) Как назывался период, связанный с его деятельностью?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27. </w:t>
      </w:r>
      <w:r>
        <w:rPr>
          <w:rFonts w:ascii="Times New Roman" w:hAnsi="Times New Roman" w:cs="Times New Roman"/>
          <w:sz w:val="24"/>
          <w:szCs w:val="24"/>
        </w:rPr>
        <w:t xml:space="preserve">Этому «государственному деятелю» принадлежат слова: «Я обвиняю не один! Я обвиняю вместе со всем нашим народом, обвиняю тягчайших паразитов, достойных только одной меры наказания – расстрела!». Другое высказывание: « Требует наш народ одного: раздавите эту </w:t>
      </w:r>
      <w:proofErr w:type="gramStart"/>
      <w:r>
        <w:rPr>
          <w:rFonts w:ascii="Times New Roman" w:hAnsi="Times New Roman" w:cs="Times New Roman"/>
          <w:sz w:val="24"/>
          <w:szCs w:val="24"/>
        </w:rPr>
        <w:t>гадину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! Пройдёт время. Могилы ненавистных изменников зарастут бурьяном и чертополохом, покрытые вечным презрением честных советских людей. Мы, наш народ, будем по-прежнему шагать по очищенной от последней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нечести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мерзости прошлого дороге, во главе с нашим любимым вождём и учителем – великим Сталиным».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1) Кому принадлежат эти слова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?</w:t>
      </w:r>
      <w:r w:rsidR="008657BF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8657BF">
        <w:rPr>
          <w:rFonts w:ascii="Times New Roman" w:hAnsi="Times New Roman" w:cs="Times New Roman"/>
          <w:i/>
          <w:sz w:val="24"/>
          <w:szCs w:val="24"/>
        </w:rPr>
        <w:t>фамилия, должность)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2) По поводу чего они сказаны?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28.  Какие события 1937 г. назыв</w:t>
      </w:r>
      <w:r w:rsidR="008657BF">
        <w:rPr>
          <w:rFonts w:ascii="Times New Roman" w:hAnsi="Times New Roman" w:cs="Times New Roman"/>
          <w:i/>
          <w:sz w:val="24"/>
          <w:szCs w:val="24"/>
        </w:rPr>
        <w:t>ают «Вторым Ленским расстрелом»</w:t>
      </w:r>
      <w:r>
        <w:rPr>
          <w:rFonts w:ascii="Times New Roman" w:hAnsi="Times New Roman" w:cs="Times New Roman"/>
          <w:i/>
          <w:sz w:val="24"/>
          <w:szCs w:val="24"/>
        </w:rPr>
        <w:t>?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29.</w:t>
      </w:r>
      <w:r>
        <w:rPr>
          <w:rFonts w:ascii="Times New Roman" w:hAnsi="Times New Roman" w:cs="Times New Roman"/>
          <w:sz w:val="24"/>
          <w:szCs w:val="24"/>
        </w:rPr>
        <w:t xml:space="preserve"> В Читинской областной газете «Забайкальский рабочий» за 25 мая 1991 г. сообщалось о том, что в одну из деревень области приехала дочь ранее репрессированного и расстрелянного в 1930-е гг. крестьянина, у которого было 12 детей. Совхоз вернул ей бывший отцовский дом, в котором размещалась совхозная контора.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1)Согласно какому законодательному акту был осуществлён возврат имущества семье расстрелянного крестьянина?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2) Начало какой деятельности он положил?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30. Назовите не менее двух авторов и произведения, в которых нашла отражение «лагерная» тема.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7C98" w:rsidRDefault="003E7C98" w:rsidP="003E7C98">
      <w:pPr>
        <w:pStyle w:val="a3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31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.«Всем, кто клеймён был статьёю …, кто и во сне окружён был собаками, лютым конвоем, кто по суду, без суда, совещаньем особым был обречён на тюремную робу до гроба, кто был с судьбой обручён кандалами, колючкой, цепями, им наши слёзы и скорбь, наша вечная память!» (А. Ахматова)</w:t>
      </w:r>
    </w:p>
    <w:p w:rsidR="003E7C98" w:rsidRDefault="003E7C98" w:rsidP="003E7C98">
      <w:pPr>
        <w:pStyle w:val="a3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Назовите номер статьи УК РСФСР, которая упоминается в тексте, восстановите строку.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32.</w:t>
      </w:r>
      <w:r>
        <w:rPr>
          <w:rFonts w:ascii="Times New Roman" w:hAnsi="Times New Roman" w:cs="Times New Roman"/>
          <w:sz w:val="24"/>
          <w:szCs w:val="24"/>
        </w:rPr>
        <w:t>«Нет, ты вовеки не гадала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судьбе своей, Отчизна-мать, 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собрать под небом Магадана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Своих сынов такую рать».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1) Назовите автора этих строк. 2) Когда было написано это стихотворение?</w:t>
      </w:r>
    </w:p>
    <w:p w:rsidR="003E7C98" w:rsidRDefault="00D827DE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</w:t>
      </w:r>
      <w:r w:rsidR="003E7C98">
        <w:rPr>
          <w:rFonts w:ascii="Times New Roman" w:hAnsi="Times New Roman" w:cs="Times New Roman"/>
          <w:i/>
          <w:sz w:val="24"/>
          <w:szCs w:val="24"/>
        </w:rPr>
        <w:t>) Символом чего являлся в то время Магадан?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33.</w:t>
      </w:r>
      <w:r>
        <w:rPr>
          <w:rFonts w:ascii="Times New Roman" w:hAnsi="Times New Roman" w:cs="Times New Roman"/>
          <w:sz w:val="24"/>
          <w:szCs w:val="24"/>
        </w:rPr>
        <w:t xml:space="preserve"> В годы перестройки в журнале  «Новый мир» были опубликованы главы из книги, которую сам автор  определил как «Опыт художественного исследования».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1) Назовите автора и его произведение.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2) Что вы знаете об авторе?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34. </w:t>
      </w:r>
      <w:r>
        <w:rPr>
          <w:rFonts w:ascii="Times New Roman" w:hAnsi="Times New Roman" w:cs="Times New Roman"/>
          <w:sz w:val="24"/>
          <w:szCs w:val="24"/>
        </w:rPr>
        <w:t>О дни позора и печали!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О, неужели даже мы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Тоски людской не исчерпали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открытых копях Колымы!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Назовите автора этих строк. </w:t>
      </w:r>
    </w:p>
    <w:p w:rsidR="003E7C98" w:rsidRDefault="003E7C98" w:rsidP="003E7C98">
      <w:pPr>
        <w:pStyle w:val="a3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35.</w:t>
      </w:r>
      <w:r>
        <w:rPr>
          <w:rFonts w:ascii="Times New Roman" w:hAnsi="Times New Roman" w:cs="Times New Roman"/>
          <w:sz w:val="24"/>
          <w:szCs w:val="24"/>
        </w:rPr>
        <w:t>«… Оплачем? Оплатим ли эти потери?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Неужто и нету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таких</w:t>
      </w:r>
      <w:proofErr w:type="gramEnd"/>
      <w:r>
        <w:rPr>
          <w:rFonts w:ascii="Times New Roman" w:hAnsi="Times New Roman" w:cs="Times New Roman"/>
          <w:sz w:val="24"/>
          <w:szCs w:val="24"/>
        </w:rPr>
        <w:t>, кто в долгу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 памятью мёртвых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?... </w:t>
      </w:r>
      <w:proofErr w:type="gramEnd"/>
      <w:r>
        <w:rPr>
          <w:rFonts w:ascii="Times New Roman" w:hAnsi="Times New Roman" w:cs="Times New Roman"/>
          <w:sz w:val="24"/>
          <w:szCs w:val="24"/>
        </w:rPr>
        <w:t>Россия, не верю! –</w:t>
      </w: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Прощаю, прощаю, простить не могу».</w:t>
      </w:r>
    </w:p>
    <w:p w:rsidR="00AD2E35" w:rsidRDefault="003E7C98" w:rsidP="00AD2E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Кому из иркутских поэтов принадлежат эти строки?</w:t>
      </w:r>
    </w:p>
    <w:p w:rsidR="00D44EA0" w:rsidRDefault="00D44EA0" w:rsidP="00AD2E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E35" w:rsidRDefault="00AD2E35" w:rsidP="00AD2E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Бланк ответов на задания</w:t>
      </w:r>
    </w:p>
    <w:p w:rsidR="00AD2E35" w:rsidRDefault="00AD2E35" w:rsidP="00AD2E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 участника _________________________________________________________________</w:t>
      </w:r>
    </w:p>
    <w:p w:rsidR="00AD2E35" w:rsidRDefault="00AD2E35" w:rsidP="00AD2E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ОО __________________________________________________________________________ </w:t>
      </w:r>
    </w:p>
    <w:p w:rsidR="00AD2E35" w:rsidRPr="00AD2E35" w:rsidRDefault="00AD2E35" w:rsidP="00AD2E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Класс_______________________</w:t>
      </w:r>
      <w:r w:rsidR="00D44EA0">
        <w:rPr>
          <w:rFonts w:ascii="Times New Roman" w:hAnsi="Times New Roman" w:cs="Times New Roman"/>
          <w:sz w:val="24"/>
          <w:szCs w:val="24"/>
        </w:rPr>
        <w:t xml:space="preserve"> Сот</w:t>
      </w:r>
      <w:proofErr w:type="gramStart"/>
      <w:r w:rsidR="00D44EA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44EA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44EA0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D44EA0">
        <w:rPr>
          <w:rFonts w:ascii="Times New Roman" w:hAnsi="Times New Roman" w:cs="Times New Roman"/>
          <w:sz w:val="24"/>
          <w:szCs w:val="24"/>
        </w:rPr>
        <w:t>елефон _____________________________________</w:t>
      </w:r>
      <w:bookmarkStart w:id="0" w:name="_GoBack"/>
      <w:bookmarkEnd w:id="0"/>
    </w:p>
    <w:tbl>
      <w:tblPr>
        <w:tblStyle w:val="a4"/>
        <w:tblW w:w="0" w:type="auto"/>
        <w:tblLook w:val="04A0"/>
      </w:tblPr>
      <w:tblGrid>
        <w:gridCol w:w="675"/>
        <w:gridCol w:w="5705"/>
        <w:gridCol w:w="3191"/>
      </w:tblGrid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AD2E35" w:rsidRDefault="00AD2E35" w:rsidP="00100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AD2E35" w:rsidRDefault="00AD2E35" w:rsidP="00100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AD2E35" w:rsidRDefault="00AD2E35" w:rsidP="00100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AD2E35" w:rsidRDefault="00AD2E35" w:rsidP="00100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AD2E35" w:rsidRDefault="00AD2E35" w:rsidP="00100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AD2E35" w:rsidRDefault="00AD2E35" w:rsidP="00100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AD2E35" w:rsidRDefault="00AD2E35" w:rsidP="00100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AD2E35" w:rsidRDefault="00AD2E35" w:rsidP="00100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AD2E35" w:rsidRDefault="00AD2E35" w:rsidP="00100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AD2E35" w:rsidRDefault="00AD2E35" w:rsidP="00100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AD2E35" w:rsidRDefault="00AD2E35" w:rsidP="00100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AD2E35" w:rsidRDefault="00AD2E35" w:rsidP="00100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AD2E35" w:rsidRDefault="00AD2E35" w:rsidP="00100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05" w:type="dxa"/>
          </w:tcPr>
          <w:p w:rsidR="00AD2E35" w:rsidRDefault="00AD2E35" w:rsidP="00100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Pr="00543374" w:rsidRDefault="00AD2E35" w:rsidP="00100C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05" w:type="dxa"/>
          </w:tcPr>
          <w:p w:rsidR="00AD2E35" w:rsidRDefault="00AD2E35" w:rsidP="00100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05" w:type="dxa"/>
          </w:tcPr>
          <w:p w:rsidR="00AD2E35" w:rsidRDefault="00AD2E35" w:rsidP="00100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05" w:type="dxa"/>
          </w:tcPr>
          <w:p w:rsidR="00AD2E35" w:rsidRPr="00A7355E" w:rsidRDefault="00AD2E35" w:rsidP="00100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05" w:type="dxa"/>
          </w:tcPr>
          <w:p w:rsidR="00AD2E35" w:rsidRPr="00F45104" w:rsidRDefault="00AD2E35" w:rsidP="00100CFD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05" w:type="dxa"/>
          </w:tcPr>
          <w:p w:rsidR="00AD2E35" w:rsidRPr="00F45104" w:rsidRDefault="00AD2E35" w:rsidP="00100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705" w:type="dxa"/>
          </w:tcPr>
          <w:p w:rsidR="00AD2E35" w:rsidRDefault="00AD2E35" w:rsidP="00100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5705" w:type="dxa"/>
          </w:tcPr>
          <w:p w:rsidR="00AD2E35" w:rsidRDefault="00AD2E35" w:rsidP="00100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705" w:type="dxa"/>
          </w:tcPr>
          <w:p w:rsidR="00AD2E35" w:rsidRPr="00F45104" w:rsidRDefault="00AD2E35" w:rsidP="00100CF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705" w:type="dxa"/>
          </w:tcPr>
          <w:p w:rsidR="00AD2E35" w:rsidRDefault="00AD2E35" w:rsidP="00100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705" w:type="dxa"/>
          </w:tcPr>
          <w:p w:rsidR="00AD2E35" w:rsidRDefault="00AD2E35" w:rsidP="00100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705" w:type="dxa"/>
          </w:tcPr>
          <w:p w:rsidR="00AD2E35" w:rsidRDefault="00AD2E35" w:rsidP="00100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705" w:type="dxa"/>
          </w:tcPr>
          <w:p w:rsidR="00AD2E35" w:rsidRDefault="00AD2E35" w:rsidP="00100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705" w:type="dxa"/>
          </w:tcPr>
          <w:p w:rsidR="00AD2E35" w:rsidRDefault="00AD2E35" w:rsidP="00100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705" w:type="dxa"/>
          </w:tcPr>
          <w:p w:rsidR="00AD2E35" w:rsidRDefault="00AD2E35" w:rsidP="00100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705" w:type="dxa"/>
          </w:tcPr>
          <w:p w:rsidR="00AD2E35" w:rsidRDefault="00AD2E35" w:rsidP="00100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705" w:type="dxa"/>
          </w:tcPr>
          <w:p w:rsidR="00AD2E35" w:rsidRDefault="00AD2E35" w:rsidP="00100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705" w:type="dxa"/>
          </w:tcPr>
          <w:p w:rsidR="00AD2E35" w:rsidRPr="002B6141" w:rsidRDefault="00AD2E35" w:rsidP="00100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705" w:type="dxa"/>
          </w:tcPr>
          <w:p w:rsidR="00AD2E35" w:rsidRDefault="00AD2E35" w:rsidP="00100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705" w:type="dxa"/>
          </w:tcPr>
          <w:p w:rsidR="00AD2E35" w:rsidRDefault="00AD2E35" w:rsidP="00100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705" w:type="dxa"/>
          </w:tcPr>
          <w:p w:rsidR="00AD2E35" w:rsidRDefault="00AD2E35" w:rsidP="00100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E35" w:rsidTr="00100CFD">
        <w:tc>
          <w:tcPr>
            <w:tcW w:w="675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705" w:type="dxa"/>
          </w:tcPr>
          <w:p w:rsidR="00AD2E35" w:rsidRDefault="00AD2E35" w:rsidP="00100C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D2E35" w:rsidRDefault="00AD2E35" w:rsidP="00100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2E35" w:rsidRPr="003021D4" w:rsidRDefault="00AD2E35" w:rsidP="00AD2E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7C98" w:rsidRPr="00AD2E35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7C98" w:rsidRDefault="003E7C98" w:rsidP="003E7C9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B158C0" w:rsidRDefault="00DA08C7"/>
    <w:sectPr w:rsidR="00B158C0" w:rsidSect="00527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80935"/>
    <w:multiLevelType w:val="hybridMultilevel"/>
    <w:tmpl w:val="4C804E5E"/>
    <w:lvl w:ilvl="0" w:tplc="F8C0A2C0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182D1CD0"/>
    <w:multiLevelType w:val="hybridMultilevel"/>
    <w:tmpl w:val="294CBFC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>
      <w:start w:val="1"/>
      <w:numFmt w:val="lowerLetter"/>
      <w:lvlText w:val="%2."/>
      <w:lvlJc w:val="left"/>
      <w:pPr>
        <w:ind w:left="1156" w:hanging="360"/>
      </w:pPr>
    </w:lvl>
    <w:lvl w:ilvl="2" w:tplc="0419001B">
      <w:start w:val="1"/>
      <w:numFmt w:val="lowerRoman"/>
      <w:lvlText w:val="%3."/>
      <w:lvlJc w:val="right"/>
      <w:pPr>
        <w:ind w:left="1876" w:hanging="180"/>
      </w:pPr>
    </w:lvl>
    <w:lvl w:ilvl="3" w:tplc="0419000F">
      <w:start w:val="1"/>
      <w:numFmt w:val="decimal"/>
      <w:lvlText w:val="%4."/>
      <w:lvlJc w:val="left"/>
      <w:pPr>
        <w:ind w:left="2596" w:hanging="360"/>
      </w:pPr>
    </w:lvl>
    <w:lvl w:ilvl="4" w:tplc="04190019">
      <w:start w:val="1"/>
      <w:numFmt w:val="lowerLetter"/>
      <w:lvlText w:val="%5."/>
      <w:lvlJc w:val="left"/>
      <w:pPr>
        <w:ind w:left="3316" w:hanging="360"/>
      </w:pPr>
    </w:lvl>
    <w:lvl w:ilvl="5" w:tplc="0419001B">
      <w:start w:val="1"/>
      <w:numFmt w:val="lowerRoman"/>
      <w:lvlText w:val="%6."/>
      <w:lvlJc w:val="right"/>
      <w:pPr>
        <w:ind w:left="4036" w:hanging="180"/>
      </w:pPr>
    </w:lvl>
    <w:lvl w:ilvl="6" w:tplc="0419000F">
      <w:start w:val="1"/>
      <w:numFmt w:val="decimal"/>
      <w:lvlText w:val="%7."/>
      <w:lvlJc w:val="left"/>
      <w:pPr>
        <w:ind w:left="4756" w:hanging="360"/>
      </w:pPr>
    </w:lvl>
    <w:lvl w:ilvl="7" w:tplc="04190019">
      <w:start w:val="1"/>
      <w:numFmt w:val="lowerLetter"/>
      <w:lvlText w:val="%8."/>
      <w:lvlJc w:val="left"/>
      <w:pPr>
        <w:ind w:left="5476" w:hanging="360"/>
      </w:pPr>
    </w:lvl>
    <w:lvl w:ilvl="8" w:tplc="0419001B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754F"/>
    <w:rsid w:val="00046984"/>
    <w:rsid w:val="003E7C98"/>
    <w:rsid w:val="00432272"/>
    <w:rsid w:val="0052708C"/>
    <w:rsid w:val="00541345"/>
    <w:rsid w:val="0055777B"/>
    <w:rsid w:val="008657BF"/>
    <w:rsid w:val="00AC684B"/>
    <w:rsid w:val="00AD2E35"/>
    <w:rsid w:val="00C5754F"/>
    <w:rsid w:val="00C575EB"/>
    <w:rsid w:val="00D14ADE"/>
    <w:rsid w:val="00D44EA0"/>
    <w:rsid w:val="00D827DE"/>
    <w:rsid w:val="00DA08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C98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3E7C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E7C9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3E7C98"/>
    <w:pPr>
      <w:ind w:left="720"/>
      <w:contextualSpacing/>
    </w:pPr>
  </w:style>
  <w:style w:type="table" w:styleId="a4">
    <w:name w:val="Table Grid"/>
    <w:basedOn w:val="a1"/>
    <w:uiPriority w:val="59"/>
    <w:rsid w:val="003E7C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E7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7C98"/>
    <w:rPr>
      <w:rFonts w:ascii="Tahoma" w:hAnsi="Tahoma" w:cs="Tahoma"/>
      <w:sz w:val="16"/>
      <w:szCs w:val="16"/>
    </w:rPr>
  </w:style>
  <w:style w:type="character" w:styleId="a7">
    <w:name w:val="Hyperlink"/>
    <w:unhideWhenUsed/>
    <w:rsid w:val="00AC684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C98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3E7C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E7C9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3E7C98"/>
    <w:pPr>
      <w:ind w:left="720"/>
      <w:contextualSpacing/>
    </w:pPr>
  </w:style>
  <w:style w:type="table" w:styleId="a4">
    <w:name w:val="Table Grid"/>
    <w:basedOn w:val="a1"/>
    <w:uiPriority w:val="59"/>
    <w:rsid w:val="003E7C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E7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7C98"/>
    <w:rPr>
      <w:rFonts w:ascii="Tahoma" w:hAnsi="Tahoma" w:cs="Tahoma"/>
      <w:sz w:val="16"/>
      <w:szCs w:val="16"/>
    </w:rPr>
  </w:style>
  <w:style w:type="character" w:styleId="a7">
    <w:name w:val="Hyperlink"/>
    <w:semiHidden/>
    <w:unhideWhenUsed/>
    <w:rsid w:val="00AC684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5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istoriki_pi_igu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1707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2017-11-08T04:07:00Z</dcterms:created>
  <dcterms:modified xsi:type="dcterms:W3CDTF">2017-11-08T04:07:00Z</dcterms:modified>
</cp:coreProperties>
</file>